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E4646" w14:textId="77777777" w:rsidR="00123B64" w:rsidRPr="001C2668" w:rsidRDefault="00123B64" w:rsidP="00123B64">
      <w:pPr>
        <w:rPr>
          <w:rFonts w:ascii="Cambria" w:hAnsi="Cambria"/>
        </w:rPr>
      </w:pPr>
    </w:p>
    <w:p w14:paraId="45DABDDA" w14:textId="77777777" w:rsidR="00123B64" w:rsidRPr="001C2668" w:rsidRDefault="00123B64" w:rsidP="00FB5485">
      <w:pPr>
        <w:jc w:val="center"/>
        <w:rPr>
          <w:rFonts w:ascii="Cambria" w:hAnsi="Cambria"/>
          <w:b/>
          <w:bCs/>
        </w:rPr>
      </w:pPr>
      <w:r w:rsidRPr="001C2668">
        <w:rPr>
          <w:rFonts w:ascii="Cambria" w:hAnsi="Cambria"/>
          <w:b/>
          <w:bCs/>
        </w:rPr>
        <w:t>FIŞA DISCIPLINEI</w:t>
      </w:r>
    </w:p>
    <w:p w14:paraId="73B2268A" w14:textId="67000975" w:rsidR="00123B64" w:rsidRPr="001C2668" w:rsidRDefault="00123B64" w:rsidP="00FB5485">
      <w:pPr>
        <w:jc w:val="center"/>
        <w:rPr>
          <w:rFonts w:ascii="Cambria" w:hAnsi="Cambria"/>
          <w:i/>
          <w:iCs/>
          <w:color w:val="FF0000"/>
        </w:rPr>
      </w:pPr>
      <w:r w:rsidRPr="001C2668">
        <w:rPr>
          <w:rFonts w:ascii="Cambria" w:hAnsi="Cambria"/>
          <w:i/>
          <w:iCs/>
          <w:color w:val="FF0000"/>
        </w:rPr>
        <w:t>(</w:t>
      </w:r>
      <w:r w:rsidR="00F201C6">
        <w:rPr>
          <w:rFonts w:ascii="Cambria" w:hAnsi="Cambria"/>
          <w:i/>
          <w:iCs/>
          <w:color w:val="FF0000"/>
        </w:rPr>
        <w:t>Istoria teatrului românesc</w:t>
      </w:r>
      <w:r w:rsidRPr="001C2668">
        <w:rPr>
          <w:rFonts w:ascii="Cambria" w:hAnsi="Cambria"/>
          <w:i/>
          <w:iCs/>
          <w:color w:val="FF0000"/>
        </w:rPr>
        <w:t>)</w:t>
      </w:r>
    </w:p>
    <w:p w14:paraId="147D6DE1" w14:textId="78E9F48B" w:rsidR="00123B64" w:rsidRPr="001C2668" w:rsidRDefault="00123B64" w:rsidP="00FB5485">
      <w:pPr>
        <w:jc w:val="center"/>
        <w:rPr>
          <w:rFonts w:ascii="Cambria" w:hAnsi="Cambria"/>
        </w:rPr>
      </w:pPr>
      <w:r w:rsidRPr="001C2668">
        <w:rPr>
          <w:rFonts w:ascii="Cambria" w:hAnsi="Cambria"/>
        </w:rPr>
        <w:t>Anul universitar</w:t>
      </w:r>
      <w:r w:rsidR="00632190" w:rsidRPr="001C2668">
        <w:rPr>
          <w:rFonts w:ascii="Cambria" w:hAnsi="Cambria"/>
        </w:rPr>
        <w:t xml:space="preserve"> </w:t>
      </w:r>
      <w:r w:rsidR="00F201C6">
        <w:rPr>
          <w:rFonts w:ascii="Cambria" w:hAnsi="Cambria"/>
          <w:color w:val="FF0000"/>
        </w:rPr>
        <w:t>2025-2026</w:t>
      </w:r>
    </w:p>
    <w:p w14:paraId="28DAEF12" w14:textId="77777777" w:rsidR="002315D2" w:rsidRPr="001C2668" w:rsidRDefault="002315D2" w:rsidP="002315D2">
      <w:pPr>
        <w:rPr>
          <w:rFonts w:ascii="Cambria" w:hAnsi="Cambria"/>
          <w:color w:val="FF0000"/>
          <w:sz w:val="20"/>
          <w:szCs w:val="20"/>
        </w:rPr>
      </w:pPr>
    </w:p>
    <w:p w14:paraId="6FE23610" w14:textId="77777777"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D51618" w:rsidRPr="00D51618" w14:paraId="36E5E3E1" w14:textId="77777777" w:rsidTr="000B6167">
        <w:trPr>
          <w:trHeight w:val="284"/>
        </w:trPr>
        <w:tc>
          <w:tcPr>
            <w:tcW w:w="3403" w:type="dxa"/>
            <w:vAlign w:val="center"/>
          </w:tcPr>
          <w:p w14:paraId="6BABABB2"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1.1. Instituția de învățământ superior</w:t>
            </w:r>
          </w:p>
        </w:tc>
        <w:tc>
          <w:tcPr>
            <w:tcW w:w="7088" w:type="dxa"/>
            <w:vAlign w:val="center"/>
          </w:tcPr>
          <w:p w14:paraId="33E6C37A" w14:textId="17C137D6" w:rsidR="00D51618" w:rsidRPr="00D51618" w:rsidRDefault="003100F8"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3100F8">
              <w:rPr>
                <w:rFonts w:ascii="Cambria" w:eastAsia="Times New Roman" w:hAnsi="Cambria" w:cs="Times New Roman"/>
                <w:kern w:val="0"/>
                <w:sz w:val="20"/>
                <w:szCs w:val="22"/>
                <w:lang w:eastAsia="zh-CN"/>
                <w14:ligatures w14:val="none"/>
              </w:rPr>
              <w:t>UNIVERSITATEA „BABEŞ-BOLYAI”</w:t>
            </w:r>
          </w:p>
        </w:tc>
      </w:tr>
      <w:tr w:rsidR="00D51618" w:rsidRPr="00D51618" w14:paraId="337527D1" w14:textId="77777777" w:rsidTr="000B6167">
        <w:trPr>
          <w:trHeight w:val="284"/>
        </w:trPr>
        <w:tc>
          <w:tcPr>
            <w:tcW w:w="3403" w:type="dxa"/>
            <w:vAlign w:val="center"/>
          </w:tcPr>
          <w:p w14:paraId="2C64104C" w14:textId="77777777" w:rsidR="00D51618" w:rsidRPr="00D51618" w:rsidRDefault="00D51618" w:rsidP="00D51618">
            <w:pPr>
              <w:keepNext/>
              <w:suppressAutoHyphens/>
              <w:spacing w:after="0" w:line="240" w:lineRule="auto"/>
              <w:ind w:left="34"/>
              <w:outlineLvl w:val="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1.2. Facultatea</w:t>
            </w:r>
          </w:p>
        </w:tc>
        <w:tc>
          <w:tcPr>
            <w:tcW w:w="7088" w:type="dxa"/>
            <w:vAlign w:val="center"/>
          </w:tcPr>
          <w:p w14:paraId="15D1FA1F" w14:textId="4866926C" w:rsidR="00D51618" w:rsidRPr="00D51618" w:rsidRDefault="004A1218"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DC4958">
              <w:rPr>
                <w:rFonts w:ascii="Cambria" w:eastAsia="Times New Roman" w:hAnsi="Cambria" w:cs="Times New Roman"/>
                <w:kern w:val="0"/>
                <w:sz w:val="20"/>
                <w:szCs w:val="22"/>
                <w:lang w:eastAsia="zh-CN"/>
                <w14:ligatures w14:val="none"/>
              </w:rPr>
              <w:t>FACULTATEA DE TEATRU ŞI FILM</w:t>
            </w:r>
          </w:p>
        </w:tc>
      </w:tr>
      <w:tr w:rsidR="00D51618" w:rsidRPr="00D51618" w14:paraId="76018161" w14:textId="77777777" w:rsidTr="000B6167">
        <w:trPr>
          <w:trHeight w:val="284"/>
        </w:trPr>
        <w:tc>
          <w:tcPr>
            <w:tcW w:w="3403" w:type="dxa"/>
            <w:vAlign w:val="center"/>
          </w:tcPr>
          <w:p w14:paraId="30854B61"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1.3. Departamentul</w:t>
            </w:r>
          </w:p>
        </w:tc>
        <w:tc>
          <w:tcPr>
            <w:tcW w:w="7088" w:type="dxa"/>
            <w:vAlign w:val="center"/>
          </w:tcPr>
          <w:p w14:paraId="04A98289" w14:textId="0ED07175" w:rsidR="00D51618" w:rsidRPr="00D51618" w:rsidRDefault="00A3192A"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A3192A">
              <w:rPr>
                <w:rFonts w:ascii="Cambria" w:eastAsia="Times New Roman" w:hAnsi="Cambria" w:cs="Times New Roman"/>
                <w:kern w:val="0"/>
                <w:sz w:val="20"/>
                <w:szCs w:val="22"/>
                <w:lang w:eastAsia="zh-CN"/>
                <w14:ligatures w14:val="none"/>
              </w:rPr>
              <w:t>DEPARTAMENTUL DE TEATRU</w:t>
            </w:r>
          </w:p>
        </w:tc>
      </w:tr>
      <w:tr w:rsidR="000B6167" w:rsidRPr="00D51618" w14:paraId="75057EAD" w14:textId="77777777" w:rsidTr="000B6167">
        <w:trPr>
          <w:trHeight w:val="284"/>
        </w:trPr>
        <w:tc>
          <w:tcPr>
            <w:tcW w:w="3403" w:type="dxa"/>
            <w:vAlign w:val="center"/>
          </w:tcPr>
          <w:p w14:paraId="32CD6E9C" w14:textId="77777777" w:rsidR="000B6167" w:rsidRPr="00D51618" w:rsidRDefault="000B6167" w:rsidP="000B6167">
            <w:pPr>
              <w:suppressAutoHyphens/>
              <w:spacing w:after="0" w:line="240" w:lineRule="auto"/>
              <w:ind w:left="3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1.4.</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Domeniul de studii</w:t>
            </w:r>
          </w:p>
        </w:tc>
        <w:tc>
          <w:tcPr>
            <w:tcW w:w="7088" w:type="dxa"/>
            <w:vAlign w:val="center"/>
          </w:tcPr>
          <w:p w14:paraId="0E1920A1" w14:textId="2D0F2ADE" w:rsidR="000B6167" w:rsidRPr="00D51618" w:rsidRDefault="000B6167" w:rsidP="000B6167">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E76A35">
              <w:rPr>
                <w:rFonts w:ascii="Cambria" w:eastAsia="Times New Roman" w:hAnsi="Cambria" w:cs="Times New Roman"/>
                <w:kern w:val="0"/>
                <w:sz w:val="20"/>
                <w:szCs w:val="22"/>
                <w:lang w:eastAsia="zh-CN"/>
                <w14:ligatures w14:val="none"/>
              </w:rPr>
              <w:t>TEA</w:t>
            </w:r>
            <w:r>
              <w:rPr>
                <w:rFonts w:ascii="Cambria" w:eastAsia="Times New Roman" w:hAnsi="Cambria" w:cs="Times New Roman"/>
                <w:kern w:val="0"/>
                <w:sz w:val="20"/>
                <w:szCs w:val="22"/>
                <w:lang w:eastAsia="zh-CN"/>
                <w14:ligatures w14:val="none"/>
              </w:rPr>
              <w:t>TRU ȘI ARTELE SPECTACOLULUI</w:t>
            </w:r>
          </w:p>
        </w:tc>
      </w:tr>
      <w:tr w:rsidR="000B6167" w:rsidRPr="00D51618" w14:paraId="621A245D" w14:textId="77777777" w:rsidTr="000B6167">
        <w:trPr>
          <w:trHeight w:val="284"/>
        </w:trPr>
        <w:tc>
          <w:tcPr>
            <w:tcW w:w="3403" w:type="dxa"/>
            <w:vAlign w:val="center"/>
          </w:tcPr>
          <w:p w14:paraId="6ED9A9E8" w14:textId="77777777" w:rsidR="000B6167" w:rsidRPr="00D51618" w:rsidRDefault="000B6167" w:rsidP="000B6167">
            <w:pPr>
              <w:suppressAutoHyphens/>
              <w:spacing w:after="0" w:line="240" w:lineRule="auto"/>
              <w:ind w:left="34"/>
              <w:rPr>
                <w:rFonts w:ascii="Cambria" w:eastAsia="Times New Roman" w:hAnsi="Cambria" w:cs="Times New Roman"/>
                <w:kern w:val="0"/>
                <w:sz w:val="20"/>
                <w:szCs w:val="22"/>
                <w:vertAlign w:val="superscript"/>
                <w:lang w:eastAsia="zh-CN"/>
                <w14:ligatures w14:val="none"/>
              </w:rPr>
            </w:pPr>
            <w:r w:rsidRPr="00D51618">
              <w:rPr>
                <w:rFonts w:ascii="Cambria" w:eastAsia="Times New Roman" w:hAnsi="Cambria" w:cs="Times New Roman"/>
                <w:kern w:val="0"/>
                <w:sz w:val="20"/>
                <w:szCs w:val="22"/>
                <w:lang w:eastAsia="zh-CN"/>
                <w14:ligatures w14:val="none"/>
              </w:rPr>
              <w:t>1.5.</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Ciclul de studii</w:t>
            </w:r>
          </w:p>
        </w:tc>
        <w:tc>
          <w:tcPr>
            <w:tcW w:w="7088" w:type="dxa"/>
            <w:vAlign w:val="center"/>
          </w:tcPr>
          <w:p w14:paraId="2F581B40" w14:textId="534FF51D" w:rsidR="000B6167" w:rsidRPr="00D51618" w:rsidRDefault="008E2659" w:rsidP="000B6167">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4C0C45">
              <w:rPr>
                <w:rFonts w:ascii="Cambria" w:eastAsia="Times New Roman" w:hAnsi="Cambria" w:cs="Times New Roman"/>
                <w:kern w:val="0"/>
                <w:sz w:val="20"/>
                <w:szCs w:val="22"/>
                <w:lang w:eastAsia="zh-CN"/>
                <w14:ligatures w14:val="none"/>
              </w:rPr>
              <w:t>LICENŢĂ</w:t>
            </w:r>
          </w:p>
        </w:tc>
      </w:tr>
      <w:tr w:rsidR="000B6167" w:rsidRPr="00D51618" w14:paraId="656B8906" w14:textId="77777777" w:rsidTr="000B6167">
        <w:trPr>
          <w:trHeight w:val="284"/>
        </w:trPr>
        <w:tc>
          <w:tcPr>
            <w:tcW w:w="3403" w:type="dxa"/>
            <w:vAlign w:val="center"/>
          </w:tcPr>
          <w:p w14:paraId="1FF1F3E1" w14:textId="77777777" w:rsidR="000B6167" w:rsidRPr="00D51618" w:rsidRDefault="000B6167" w:rsidP="000B6167">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1.6. Programul de studii / Calificarea</w:t>
            </w:r>
          </w:p>
        </w:tc>
        <w:tc>
          <w:tcPr>
            <w:tcW w:w="7088" w:type="dxa"/>
            <w:vAlign w:val="center"/>
          </w:tcPr>
          <w:p w14:paraId="2025CE64" w14:textId="18C6C496" w:rsidR="000B6167" w:rsidRPr="00D51618" w:rsidRDefault="00B861FE" w:rsidP="000B6167">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ACTORIE, REGIE, TEATROLOGIE</w:t>
            </w:r>
          </w:p>
        </w:tc>
      </w:tr>
      <w:tr w:rsidR="000B6167" w:rsidRPr="00D51618" w14:paraId="506B4158" w14:textId="77777777" w:rsidTr="000B6167">
        <w:trPr>
          <w:trHeight w:val="284"/>
        </w:trPr>
        <w:tc>
          <w:tcPr>
            <w:tcW w:w="3403" w:type="dxa"/>
            <w:vAlign w:val="center"/>
          </w:tcPr>
          <w:p w14:paraId="69749BF2" w14:textId="77777777" w:rsidR="000B6167" w:rsidRPr="00D51618" w:rsidRDefault="000B6167" w:rsidP="000B6167">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1.7. Forma de învățământ</w:t>
            </w:r>
          </w:p>
        </w:tc>
        <w:tc>
          <w:tcPr>
            <w:tcW w:w="7088" w:type="dxa"/>
            <w:vAlign w:val="center"/>
          </w:tcPr>
          <w:p w14:paraId="398F7AEA" w14:textId="5AC38A16" w:rsidR="000B6167" w:rsidRPr="00D51618" w:rsidRDefault="005D6EBF" w:rsidP="000B6167">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ÎNVĂȚĂMÂNT CU FRECVENȚĂ</w:t>
            </w:r>
          </w:p>
        </w:tc>
      </w:tr>
    </w:tbl>
    <w:p w14:paraId="04115883" w14:textId="77777777" w:rsidR="00FC204E" w:rsidRPr="001C2668" w:rsidRDefault="00FC204E" w:rsidP="00886616">
      <w:pPr>
        <w:spacing w:after="0"/>
        <w:rPr>
          <w:rFonts w:ascii="Cambria" w:hAnsi="Cambria"/>
          <w:b/>
          <w:sz w:val="20"/>
          <w:szCs w:val="20"/>
        </w:rPr>
      </w:pPr>
    </w:p>
    <w:p w14:paraId="101334E7" w14:textId="4A46042D"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BF2C1C" w:rsidRPr="00972DAD" w14:paraId="3E2CE595" w14:textId="77777777" w:rsidTr="00820A4F">
        <w:trPr>
          <w:trHeight w:val="284"/>
        </w:trPr>
        <w:tc>
          <w:tcPr>
            <w:tcW w:w="2577" w:type="dxa"/>
            <w:gridSpan w:val="3"/>
            <w:vAlign w:val="center"/>
          </w:tcPr>
          <w:p w14:paraId="54A19AC7"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677" w:type="dxa"/>
            <w:gridSpan w:val="6"/>
            <w:vAlign w:val="center"/>
          </w:tcPr>
          <w:p w14:paraId="56BB9F54" w14:textId="134F9701" w:rsidR="008F5E28" w:rsidRPr="00972DAD" w:rsidRDefault="004E7129" w:rsidP="00C60F8E">
            <w:pPr>
              <w:suppressAutoHyphens/>
              <w:spacing w:after="0" w:line="240" w:lineRule="auto"/>
              <w:rPr>
                <w:rFonts w:ascii="Cambria" w:eastAsia="Times New Roman" w:hAnsi="Cambria" w:cs="Times New Roman"/>
                <w:b/>
                <w:sz w:val="20"/>
                <w:lang w:eastAsia="zh-CN"/>
              </w:rPr>
            </w:pPr>
            <w:r w:rsidRPr="004E7129">
              <w:rPr>
                <w:rFonts w:ascii="Cambria" w:eastAsia="Times New Roman" w:hAnsi="Cambria" w:cs="Times New Roman"/>
                <w:b/>
                <w:sz w:val="20"/>
                <w:lang w:eastAsia="zh-CN"/>
              </w:rPr>
              <w:t>ISTORIA TEATRULUI ROMÂNESC</w:t>
            </w:r>
          </w:p>
        </w:tc>
        <w:tc>
          <w:tcPr>
            <w:tcW w:w="1701" w:type="dxa"/>
            <w:vAlign w:val="center"/>
          </w:tcPr>
          <w:p w14:paraId="76DC4DF3"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560" w:type="dxa"/>
            <w:vAlign w:val="center"/>
          </w:tcPr>
          <w:p w14:paraId="7CA76DD1" w14:textId="06368E3A" w:rsidR="008F5E28" w:rsidRPr="00972DAD" w:rsidRDefault="004E7129" w:rsidP="00C60F8E">
            <w:pPr>
              <w:suppressAutoHyphens/>
              <w:spacing w:after="0" w:line="240" w:lineRule="auto"/>
              <w:rPr>
                <w:rFonts w:ascii="Cambria" w:eastAsia="Times New Roman" w:hAnsi="Cambria" w:cs="Times New Roman"/>
                <w:b/>
                <w:sz w:val="20"/>
                <w:lang w:eastAsia="zh-CN"/>
              </w:rPr>
            </w:pPr>
            <w:r>
              <w:rPr>
                <w:rFonts w:ascii="Cambria" w:eastAsia="Times New Roman" w:hAnsi="Cambria" w:cs="Times New Roman"/>
                <w:b/>
                <w:sz w:val="20"/>
                <w:lang w:eastAsia="zh-CN"/>
              </w:rPr>
              <w:t>VLR2719</w:t>
            </w:r>
          </w:p>
        </w:tc>
      </w:tr>
      <w:tr w:rsidR="008F5E28" w:rsidRPr="00972DAD" w14:paraId="7729D621" w14:textId="77777777" w:rsidTr="00820A4F">
        <w:trPr>
          <w:trHeight w:val="284"/>
        </w:trPr>
        <w:tc>
          <w:tcPr>
            <w:tcW w:w="3427" w:type="dxa"/>
            <w:gridSpan w:val="4"/>
            <w:vAlign w:val="center"/>
          </w:tcPr>
          <w:p w14:paraId="5B706C4E" w14:textId="205A55E1" w:rsidR="008F5E28" w:rsidRPr="00972DAD" w:rsidRDefault="008F5E28" w:rsidP="00C60F8E">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7"/>
            <w:vAlign w:val="center"/>
          </w:tcPr>
          <w:p w14:paraId="02F7CAC0" w14:textId="5594EBF2" w:rsidR="008F5E28" w:rsidRPr="00972DAD" w:rsidRDefault="001C4C46" w:rsidP="00C60F8E">
            <w:pPr>
              <w:suppressAutoHyphens/>
              <w:spacing w:after="0" w:line="240" w:lineRule="auto"/>
              <w:rPr>
                <w:rFonts w:ascii="Cambria" w:eastAsia="Times New Roman" w:hAnsi="Cambria" w:cs="Times New Roman"/>
                <w:sz w:val="20"/>
                <w:lang w:eastAsia="zh-CN"/>
              </w:rPr>
            </w:pPr>
            <w:r w:rsidRPr="001C4C46">
              <w:rPr>
                <w:rFonts w:ascii="Cambria" w:eastAsia="Times New Roman" w:hAnsi="Cambria" w:cs="Times New Roman"/>
                <w:sz w:val="20"/>
                <w:lang w:eastAsia="zh-CN"/>
              </w:rPr>
              <w:t>CONF. UNIV. DR. HABIL. ANCA HAȚIEGAN</w:t>
            </w:r>
          </w:p>
        </w:tc>
      </w:tr>
      <w:tr w:rsidR="008F5E28" w:rsidRPr="00972DAD" w14:paraId="6941DE1C" w14:textId="77777777" w:rsidTr="00820A4F">
        <w:trPr>
          <w:trHeight w:val="284"/>
        </w:trPr>
        <w:tc>
          <w:tcPr>
            <w:tcW w:w="3427" w:type="dxa"/>
            <w:gridSpan w:val="4"/>
            <w:tcBorders>
              <w:bottom w:val="single" w:sz="4" w:space="0" w:color="auto"/>
            </w:tcBorders>
            <w:vAlign w:val="center"/>
          </w:tcPr>
          <w:p w14:paraId="1B089A8B" w14:textId="62EE2093" w:rsidR="00BD3CB2" w:rsidRPr="00972DAD" w:rsidRDefault="008F5E28" w:rsidP="00BD3CB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w:t>
            </w:r>
            <w:r w:rsidR="00273287" w:rsidRPr="00972DAD">
              <w:rPr>
                <w:rFonts w:ascii="Cambria" w:eastAsia="Times New Roman" w:hAnsi="Cambria" w:cs="Times New Roman"/>
                <w:sz w:val="20"/>
                <w:lang w:eastAsia="zh-CN"/>
              </w:rPr>
              <w:t>activităților</w:t>
            </w:r>
            <w:r w:rsidRPr="00972DAD">
              <w:rPr>
                <w:rFonts w:ascii="Cambria" w:eastAsia="Times New Roman" w:hAnsi="Cambria" w:cs="Times New Roman"/>
                <w:sz w:val="20"/>
                <w:lang w:eastAsia="zh-CN"/>
              </w:rPr>
              <w:t xml:space="preserve"> de seminar </w:t>
            </w:r>
          </w:p>
        </w:tc>
        <w:tc>
          <w:tcPr>
            <w:tcW w:w="7088" w:type="dxa"/>
            <w:gridSpan w:val="7"/>
            <w:tcBorders>
              <w:bottom w:val="single" w:sz="4" w:space="0" w:color="auto"/>
            </w:tcBorders>
            <w:vAlign w:val="center"/>
          </w:tcPr>
          <w:p w14:paraId="341D75ED" w14:textId="09FEB255" w:rsidR="008F5E28" w:rsidRPr="00972DAD" w:rsidRDefault="001C4C46" w:rsidP="00C60F8E">
            <w:pPr>
              <w:suppressAutoHyphens/>
              <w:spacing w:after="0" w:line="240" w:lineRule="auto"/>
              <w:rPr>
                <w:rFonts w:ascii="Cambria" w:eastAsia="Times New Roman" w:hAnsi="Cambria" w:cs="Times New Roman"/>
                <w:sz w:val="20"/>
                <w:lang w:eastAsia="zh-CN"/>
              </w:rPr>
            </w:pPr>
            <w:r w:rsidRPr="001C4C46">
              <w:rPr>
                <w:rFonts w:ascii="Cambria" w:eastAsia="Times New Roman" w:hAnsi="Cambria" w:cs="Times New Roman"/>
                <w:sz w:val="20"/>
                <w:lang w:eastAsia="zh-CN"/>
              </w:rPr>
              <w:t>CONF. UNIV. DR. HABIL. ANCA HAȚIEGAN</w:t>
            </w:r>
          </w:p>
        </w:tc>
      </w:tr>
      <w:tr w:rsidR="007566DE" w:rsidRPr="00CB7D36" w14:paraId="5663EAF6" w14:textId="77777777" w:rsidTr="00820A4F">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1EF2D049" w14:textId="77777777" w:rsidR="006016CF" w:rsidRPr="00972DAD" w:rsidRDefault="006016CF" w:rsidP="00C60F8E">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642D3A83" w14:textId="255D4F32" w:rsidR="006016CF" w:rsidRPr="00972DAD" w:rsidRDefault="001B27AC" w:rsidP="00C60F8E">
            <w:pPr>
              <w:suppressAutoHyphens/>
              <w:spacing w:after="0" w:line="240" w:lineRule="auto"/>
              <w:jc w:val="center"/>
              <w:rPr>
                <w:rFonts w:ascii="Cambria" w:eastAsia="Times New Roman" w:hAnsi="Cambria" w:cs="Times New Roman"/>
                <w:color w:val="FF0000"/>
                <w:sz w:val="20"/>
                <w:lang w:eastAsia="zh-CN"/>
              </w:rPr>
            </w:pPr>
            <w:r>
              <w:rPr>
                <w:rFonts w:ascii="Cambria" w:eastAsia="Times New Roman" w:hAnsi="Cambria" w:cs="Times New Roman"/>
                <w:color w:val="FF0000"/>
                <w:sz w:val="20"/>
                <w:lang w:eastAsia="zh-CN"/>
              </w:rPr>
              <w:t>I</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62AA40F" w14:textId="77777777" w:rsidR="006016CF" w:rsidRPr="00972DAD" w:rsidRDefault="006016CF" w:rsidP="00C60F8E">
            <w:pPr>
              <w:suppressAutoHyphens/>
              <w:spacing w:after="0" w:line="240" w:lineRule="auto"/>
              <w:ind w:right="-203"/>
              <w:rPr>
                <w:rFonts w:ascii="Cambria" w:eastAsia="Times New Roman" w:hAnsi="Cambria" w:cs="Times New Roman"/>
                <w:sz w:val="20"/>
                <w:lang w:eastAsia="zh-CN"/>
              </w:rPr>
            </w:pPr>
            <w:r w:rsidRPr="00972DAD">
              <w:rPr>
                <w:rFonts w:ascii="Cambria" w:eastAsia="Times New Roman" w:hAnsi="Cambria" w:cs="Times New Roman"/>
                <w:sz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1CE49F94" w14:textId="07B3E71E" w:rsidR="006016CF" w:rsidRPr="00972DAD" w:rsidRDefault="001B27AC" w:rsidP="00C60F8E">
            <w:pPr>
              <w:suppressAutoHyphens/>
              <w:spacing w:after="0" w:line="240" w:lineRule="auto"/>
              <w:jc w:val="center"/>
              <w:rPr>
                <w:rFonts w:ascii="Cambria" w:eastAsia="Times New Roman" w:hAnsi="Cambria" w:cs="Times New Roman"/>
                <w:color w:val="FF0000"/>
                <w:sz w:val="20"/>
                <w:lang w:eastAsia="zh-CN"/>
              </w:rPr>
            </w:pPr>
            <w:r>
              <w:rPr>
                <w:rFonts w:ascii="Cambria" w:eastAsia="Times New Roman" w:hAnsi="Cambria" w:cs="Times New Roman"/>
                <w:color w:val="FF0000"/>
                <w:sz w:val="20"/>
                <w:lang w:eastAsia="zh-CN"/>
              </w:rPr>
              <w:t>I</w:t>
            </w:r>
          </w:p>
        </w:tc>
        <w:tc>
          <w:tcPr>
            <w:tcW w:w="1701" w:type="dxa"/>
            <w:tcBorders>
              <w:top w:val="single" w:sz="4" w:space="0" w:color="auto"/>
              <w:left w:val="single" w:sz="4" w:space="0" w:color="auto"/>
              <w:bottom w:val="single" w:sz="4" w:space="0" w:color="auto"/>
              <w:right w:val="single" w:sz="4" w:space="0" w:color="auto"/>
            </w:tcBorders>
            <w:vAlign w:val="center"/>
          </w:tcPr>
          <w:p w14:paraId="09CAB93A" w14:textId="77777777" w:rsidR="006016CF" w:rsidRPr="00972DAD" w:rsidRDefault="006016CF" w:rsidP="00C60F8E">
            <w:pPr>
              <w:suppressAutoHyphens/>
              <w:spacing w:after="0" w:line="240" w:lineRule="auto"/>
              <w:ind w:right="-288"/>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2.6. Tipul </w:t>
            </w:r>
          </w:p>
          <w:p w14:paraId="41308BFC" w14:textId="77777777" w:rsidR="006016CF" w:rsidRPr="00972DAD" w:rsidRDefault="006016CF" w:rsidP="00C60F8E">
            <w:pPr>
              <w:suppressAutoHyphens/>
              <w:spacing w:after="0" w:line="240" w:lineRule="auto"/>
              <w:ind w:right="-288"/>
              <w:rPr>
                <w:rFonts w:ascii="Cambria" w:eastAsia="Times New Roman" w:hAnsi="Cambria" w:cs="Times New Roman"/>
                <w:sz w:val="20"/>
                <w:lang w:eastAsia="zh-CN"/>
              </w:rPr>
            </w:pPr>
            <w:r w:rsidRPr="00972DAD">
              <w:rPr>
                <w:rFonts w:ascii="Cambria" w:eastAsia="Times New Roman" w:hAnsi="Cambria" w:cs="Times New Roman"/>
                <w:sz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7E7718F0" w14:textId="6C6BB7C3" w:rsidR="006016CF" w:rsidRPr="00972DAD" w:rsidRDefault="006016CF" w:rsidP="00C60F8E">
            <w:pPr>
              <w:suppressAutoHyphens/>
              <w:spacing w:after="0" w:line="240" w:lineRule="auto"/>
              <w:jc w:val="center"/>
              <w:rPr>
                <w:rFonts w:ascii="Cambria" w:eastAsia="Times New Roman" w:hAnsi="Cambria" w:cs="Times New Roman"/>
                <w:color w:val="FF0000"/>
                <w:sz w:val="20"/>
                <w:lang w:eastAsia="zh-CN"/>
              </w:rPr>
            </w:pPr>
            <w:r w:rsidRPr="00972DAD">
              <w:rPr>
                <w:rFonts w:ascii="Cambria" w:eastAsia="Times New Roman" w:hAnsi="Cambria" w:cs="Times New Roman"/>
                <w:color w:val="FF0000"/>
                <w:sz w:val="20"/>
                <w:lang w:eastAsia="zh-CN"/>
              </w:rPr>
              <w:t>E</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A049996" w14:textId="77777777" w:rsidR="006016CF" w:rsidRPr="00972DAD" w:rsidRDefault="006016CF" w:rsidP="00C60F8E">
            <w:pPr>
              <w:suppressAutoHyphens/>
              <w:spacing w:after="0" w:line="240" w:lineRule="auto"/>
              <w:rPr>
                <w:rFonts w:ascii="Cambria" w:eastAsia="Times New Roman" w:hAnsi="Cambria" w:cs="Times New Roman"/>
                <w:sz w:val="20"/>
                <w:vertAlign w:val="superscript"/>
                <w:lang w:eastAsia="zh-CN"/>
              </w:rPr>
            </w:pPr>
            <w:r w:rsidRPr="00972DAD">
              <w:rPr>
                <w:rFonts w:ascii="Cambria" w:eastAsia="Times New Roman" w:hAnsi="Cambria" w:cs="Times New Roman"/>
                <w:sz w:val="20"/>
                <w:lang w:eastAsia="zh-CN"/>
              </w:rPr>
              <w:t>2.7. Regimul disciplinei</w:t>
            </w:r>
          </w:p>
        </w:tc>
        <w:tc>
          <w:tcPr>
            <w:tcW w:w="1560" w:type="dxa"/>
            <w:tcBorders>
              <w:top w:val="single" w:sz="4" w:space="0" w:color="auto"/>
              <w:left w:val="single" w:sz="4" w:space="0" w:color="auto"/>
              <w:right w:val="single" w:sz="4" w:space="0" w:color="auto"/>
            </w:tcBorders>
            <w:vAlign w:val="center"/>
          </w:tcPr>
          <w:p w14:paraId="20F79D8D" w14:textId="4248B544" w:rsidR="006016CF" w:rsidRPr="00CB7D36" w:rsidRDefault="001B27AC" w:rsidP="00C60F8E">
            <w:pPr>
              <w:suppressAutoHyphens/>
              <w:spacing w:after="0" w:line="240" w:lineRule="auto"/>
              <w:rPr>
                <w:rFonts w:ascii="Cambria" w:eastAsia="Times New Roman" w:hAnsi="Cambria" w:cs="Times New Roman"/>
                <w:sz w:val="18"/>
                <w:lang w:eastAsia="zh-CN"/>
              </w:rPr>
            </w:pPr>
            <w:r>
              <w:rPr>
                <w:rFonts w:ascii="Cambria" w:eastAsia="Times New Roman" w:hAnsi="Cambria" w:cs="Times New Roman"/>
                <w:sz w:val="18"/>
                <w:lang w:eastAsia="zh-CN"/>
              </w:rPr>
              <w:t>OB.</w:t>
            </w:r>
          </w:p>
        </w:tc>
      </w:tr>
    </w:tbl>
    <w:p w14:paraId="6E504759" w14:textId="77777777" w:rsidR="00586682" w:rsidRDefault="00586682" w:rsidP="00E463DB">
      <w:pPr>
        <w:suppressAutoHyphens/>
        <w:spacing w:after="0"/>
        <w:ind w:right="-765" w:firstLine="720"/>
        <w:rPr>
          <w:rFonts w:ascii="Cambria" w:hAnsi="Cambria"/>
          <w:sz w:val="20"/>
          <w:szCs w:val="20"/>
        </w:rPr>
      </w:pPr>
    </w:p>
    <w:p w14:paraId="59DB4156" w14:textId="13458D74"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72DAD" w14:paraId="4BEA5162" w14:textId="77777777" w:rsidTr="00820A4F">
        <w:trPr>
          <w:trHeight w:val="284"/>
        </w:trPr>
        <w:tc>
          <w:tcPr>
            <w:tcW w:w="3539" w:type="dxa"/>
            <w:tcBorders>
              <w:bottom w:val="single" w:sz="4" w:space="0" w:color="auto"/>
            </w:tcBorders>
            <w:vAlign w:val="center"/>
          </w:tcPr>
          <w:p w14:paraId="4ED6BC3C" w14:textId="6CEC6CBF" w:rsidR="002D19B2" w:rsidRPr="00972DAD" w:rsidRDefault="002D19B2"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3.1. Număr de ore </w:t>
            </w:r>
            <w:r>
              <w:rPr>
                <w:rFonts w:ascii="Cambria" w:eastAsia="Times New Roman" w:hAnsi="Cambria" w:cs="Times New Roman"/>
                <w:sz w:val="20"/>
                <w:lang w:eastAsia="zh-CN"/>
              </w:rPr>
              <w:t xml:space="preserve">pe săptămână </w:t>
            </w:r>
          </w:p>
        </w:tc>
        <w:tc>
          <w:tcPr>
            <w:tcW w:w="851" w:type="dxa"/>
            <w:tcBorders>
              <w:bottom w:val="single" w:sz="4" w:space="0" w:color="auto"/>
            </w:tcBorders>
            <w:vAlign w:val="center"/>
          </w:tcPr>
          <w:p w14:paraId="1F001A6C" w14:textId="7A5ED8BA" w:rsidR="002D19B2" w:rsidRPr="00972DAD" w:rsidRDefault="001B27AC" w:rsidP="00C60F8E">
            <w:pPr>
              <w:suppressAutoHyphens/>
              <w:spacing w:after="0" w:line="240" w:lineRule="auto"/>
              <w:jc w:val="center"/>
              <w:rPr>
                <w:rFonts w:ascii="Cambria" w:eastAsia="Times New Roman" w:hAnsi="Cambria" w:cs="Times New Roman"/>
                <w:b/>
                <w:sz w:val="20"/>
                <w:lang w:eastAsia="zh-CN"/>
              </w:rPr>
            </w:pPr>
            <w:r>
              <w:rPr>
                <w:rFonts w:ascii="Cambria" w:eastAsia="Times New Roman" w:hAnsi="Cambria" w:cs="Times New Roman"/>
                <w:b/>
                <w:sz w:val="20"/>
                <w:lang w:eastAsia="zh-CN"/>
              </w:rPr>
              <w:t>4</w:t>
            </w:r>
          </w:p>
        </w:tc>
        <w:tc>
          <w:tcPr>
            <w:tcW w:w="1842" w:type="dxa"/>
            <w:tcBorders>
              <w:bottom w:val="single" w:sz="4" w:space="0" w:color="auto"/>
            </w:tcBorders>
            <w:vAlign w:val="center"/>
          </w:tcPr>
          <w:p w14:paraId="620265CB"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1107FE4E" w14:textId="23AD4E69" w:rsidR="002D19B2" w:rsidRPr="00972DAD" w:rsidRDefault="001B27AC" w:rsidP="00C60F8E">
            <w:pPr>
              <w:suppressAutoHyphens/>
              <w:spacing w:after="0" w:line="240" w:lineRule="auto"/>
              <w:jc w:val="center"/>
              <w:rPr>
                <w:rFonts w:ascii="Cambria" w:eastAsia="Times New Roman" w:hAnsi="Cambria" w:cs="Times New Roman"/>
                <w:b/>
                <w:sz w:val="20"/>
                <w:lang w:eastAsia="zh-CN"/>
              </w:rPr>
            </w:pPr>
            <w:r>
              <w:rPr>
                <w:rFonts w:ascii="Cambria" w:eastAsia="Times New Roman" w:hAnsi="Cambria" w:cs="Times New Roman"/>
                <w:b/>
                <w:sz w:val="20"/>
                <w:lang w:eastAsia="zh-CN"/>
              </w:rPr>
              <w:t>2</w:t>
            </w:r>
          </w:p>
        </w:tc>
        <w:tc>
          <w:tcPr>
            <w:tcW w:w="2977" w:type="dxa"/>
            <w:tcBorders>
              <w:bottom w:val="single" w:sz="4" w:space="0" w:color="auto"/>
            </w:tcBorders>
            <w:vAlign w:val="center"/>
          </w:tcPr>
          <w:p w14:paraId="7D508169"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3.3. seminar/ laborator/ proiect</w:t>
            </w:r>
          </w:p>
        </w:tc>
        <w:tc>
          <w:tcPr>
            <w:tcW w:w="567" w:type="dxa"/>
            <w:tcBorders>
              <w:bottom w:val="single" w:sz="4" w:space="0" w:color="auto"/>
            </w:tcBorders>
            <w:shd w:val="clear" w:color="auto" w:fill="auto"/>
            <w:vAlign w:val="center"/>
          </w:tcPr>
          <w:p w14:paraId="1481A02B" w14:textId="4AA5C8EB" w:rsidR="002D19B2" w:rsidRPr="00972DAD" w:rsidRDefault="001B27AC" w:rsidP="00C60F8E">
            <w:pPr>
              <w:suppressAutoHyphens/>
              <w:spacing w:after="0" w:line="240" w:lineRule="auto"/>
              <w:jc w:val="center"/>
              <w:rPr>
                <w:rFonts w:ascii="Cambria" w:eastAsia="Times New Roman" w:hAnsi="Cambria" w:cs="Times New Roman"/>
                <w:b/>
                <w:sz w:val="20"/>
                <w:lang w:eastAsia="zh-CN"/>
              </w:rPr>
            </w:pPr>
            <w:r>
              <w:rPr>
                <w:rFonts w:ascii="Cambria" w:eastAsia="Times New Roman" w:hAnsi="Cambria" w:cs="Times New Roman"/>
                <w:b/>
                <w:sz w:val="20"/>
                <w:lang w:eastAsia="zh-CN"/>
              </w:rPr>
              <w:t>2</w:t>
            </w:r>
          </w:p>
        </w:tc>
      </w:tr>
      <w:tr w:rsidR="004E578B" w:rsidRPr="00972DAD" w14:paraId="4ED618CB" w14:textId="77777777" w:rsidTr="00820A4F">
        <w:trPr>
          <w:trHeight w:val="284"/>
        </w:trPr>
        <w:tc>
          <w:tcPr>
            <w:tcW w:w="3539" w:type="dxa"/>
            <w:shd w:val="clear" w:color="auto" w:fill="auto"/>
            <w:vAlign w:val="center"/>
          </w:tcPr>
          <w:p w14:paraId="77410C8B" w14:textId="12A6C308" w:rsidR="004E578B" w:rsidRPr="00972DAD" w:rsidRDefault="004E578B"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3.4. Total ore </w:t>
            </w:r>
            <w:r>
              <w:rPr>
                <w:rFonts w:ascii="Cambria" w:eastAsia="Times New Roman" w:hAnsi="Cambria" w:cs="Times New Roman"/>
                <w:sz w:val="20"/>
                <w:lang w:eastAsia="zh-CN"/>
              </w:rPr>
              <w:t>din planul de învățământ</w:t>
            </w:r>
          </w:p>
        </w:tc>
        <w:tc>
          <w:tcPr>
            <w:tcW w:w="851" w:type="dxa"/>
            <w:shd w:val="clear" w:color="auto" w:fill="auto"/>
            <w:vAlign w:val="center"/>
          </w:tcPr>
          <w:p w14:paraId="158B1893" w14:textId="559E4CE7" w:rsidR="004E578B" w:rsidRPr="00972DAD" w:rsidRDefault="001B27AC"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56</w:t>
            </w:r>
          </w:p>
        </w:tc>
        <w:tc>
          <w:tcPr>
            <w:tcW w:w="1842" w:type="dxa"/>
            <w:shd w:val="clear" w:color="auto" w:fill="auto"/>
            <w:vAlign w:val="center"/>
          </w:tcPr>
          <w:p w14:paraId="23109F7F" w14:textId="70E2DA93" w:rsidR="004E578B" w:rsidRPr="00972DAD" w:rsidRDefault="004E578B" w:rsidP="001A4A04">
            <w:pPr>
              <w:suppressAutoHyphens/>
              <w:spacing w:after="0" w:line="240" w:lineRule="auto"/>
              <w:rPr>
                <w:rFonts w:ascii="Cambria" w:eastAsia="Times New Roman" w:hAnsi="Cambria" w:cs="Times New Roman"/>
                <w:color w:val="FF0000"/>
                <w:sz w:val="20"/>
                <w:lang w:eastAsia="zh-CN"/>
              </w:rPr>
            </w:pPr>
            <w:r w:rsidRPr="00972DAD">
              <w:rPr>
                <w:rFonts w:ascii="Cambria" w:eastAsia="Times New Roman" w:hAnsi="Cambria" w:cs="Times New Roman"/>
                <w:bCs/>
                <w:sz w:val="20"/>
                <w:lang w:eastAsia="zh-CN"/>
              </w:rPr>
              <w:t>din care: 3.5.</w:t>
            </w:r>
            <w:r w:rsidRPr="00972DAD">
              <w:rPr>
                <w:rFonts w:ascii="Cambria" w:eastAsia="Times New Roman" w:hAnsi="Cambria" w:cs="Times New Roman"/>
                <w:b/>
                <w:sz w:val="20"/>
                <w:lang w:eastAsia="zh-CN"/>
              </w:rPr>
              <w:t xml:space="preserve"> </w:t>
            </w:r>
            <w:r>
              <w:rPr>
                <w:rFonts w:ascii="Cambria" w:eastAsia="Times New Roman" w:hAnsi="Cambria" w:cs="Times New Roman"/>
                <w:sz w:val="20"/>
                <w:lang w:eastAsia="zh-CN"/>
              </w:rPr>
              <w:t>curs</w:t>
            </w:r>
            <w:r w:rsidRPr="00972DAD">
              <w:rPr>
                <w:rFonts w:ascii="Cambria" w:eastAsia="Times New Roman" w:hAnsi="Cambria" w:cs="Times New Roman"/>
                <w:color w:val="FF0000"/>
                <w:sz w:val="20"/>
                <w:lang w:eastAsia="zh-CN"/>
              </w:rPr>
              <w:t xml:space="preserve"> </w:t>
            </w:r>
          </w:p>
        </w:tc>
        <w:tc>
          <w:tcPr>
            <w:tcW w:w="709" w:type="dxa"/>
            <w:gridSpan w:val="2"/>
            <w:vAlign w:val="center"/>
          </w:tcPr>
          <w:p w14:paraId="4FC38FB2" w14:textId="5332A2BE" w:rsidR="004E578B" w:rsidRPr="00972DAD" w:rsidRDefault="001B27AC"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28</w:t>
            </w:r>
          </w:p>
        </w:tc>
        <w:tc>
          <w:tcPr>
            <w:tcW w:w="2977" w:type="dxa"/>
            <w:vAlign w:val="center"/>
          </w:tcPr>
          <w:p w14:paraId="283FA802" w14:textId="7C8F0755" w:rsidR="004E578B" w:rsidRPr="00453436" w:rsidRDefault="004E578B" w:rsidP="00453436">
            <w:pPr>
              <w:suppressAutoHyphens/>
              <w:spacing w:after="0" w:line="240" w:lineRule="auto"/>
              <w:rPr>
                <w:rFonts w:ascii="Cambria" w:eastAsia="Times New Roman" w:hAnsi="Cambria" w:cs="Times New Roman"/>
                <w:bCs/>
                <w:sz w:val="20"/>
                <w:lang w:eastAsia="zh-CN"/>
              </w:rPr>
            </w:pPr>
            <w:r w:rsidRPr="00443956">
              <w:rPr>
                <w:rFonts w:ascii="Cambria" w:eastAsia="Times New Roman" w:hAnsi="Cambria" w:cs="Times New Roman"/>
                <w:bCs/>
                <w:sz w:val="20"/>
                <w:lang w:eastAsia="zh-CN"/>
              </w:rPr>
              <w:t>3.6 seminar/laborator</w:t>
            </w:r>
          </w:p>
        </w:tc>
        <w:tc>
          <w:tcPr>
            <w:tcW w:w="567" w:type="dxa"/>
            <w:shd w:val="clear" w:color="auto" w:fill="auto"/>
            <w:vAlign w:val="center"/>
          </w:tcPr>
          <w:p w14:paraId="2D1D0F06" w14:textId="2DC08B92" w:rsidR="004E578B" w:rsidRPr="00972DAD" w:rsidRDefault="001B27AC"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28</w:t>
            </w:r>
          </w:p>
        </w:tc>
      </w:tr>
      <w:tr w:rsidR="00117B5A" w:rsidRPr="00972DAD" w14:paraId="76F485A1" w14:textId="77777777" w:rsidTr="00820A4F">
        <w:trPr>
          <w:trHeight w:val="284"/>
        </w:trPr>
        <w:tc>
          <w:tcPr>
            <w:tcW w:w="9918" w:type="dxa"/>
            <w:gridSpan w:val="6"/>
            <w:vAlign w:val="center"/>
          </w:tcPr>
          <w:p w14:paraId="45238711" w14:textId="5C4C8EE8"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shd w:val="clear" w:color="auto" w:fill="auto"/>
            <w:vAlign w:val="center"/>
          </w:tcPr>
          <w:p w14:paraId="7F017BBA" w14:textId="77777777" w:rsidR="00117B5A" w:rsidRPr="00972DAD"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117B5A" w:rsidRPr="00972DAD" w14:paraId="099BC67F" w14:textId="77777777" w:rsidTr="00820A4F">
        <w:trPr>
          <w:trHeight w:val="284"/>
        </w:trPr>
        <w:tc>
          <w:tcPr>
            <w:tcW w:w="9918" w:type="dxa"/>
            <w:gridSpan w:val="6"/>
            <w:vAlign w:val="center"/>
          </w:tcPr>
          <w:p w14:paraId="1DB76375" w14:textId="3DCEF5F0" w:rsidR="00117B5A" w:rsidRPr="00972DAD" w:rsidRDefault="00117B5A" w:rsidP="00C60F8E">
            <w:pPr>
              <w:suppressAutoHyphens/>
              <w:spacing w:after="0" w:line="240" w:lineRule="auto"/>
              <w:rPr>
                <w:rFonts w:ascii="Cambria" w:eastAsia="Times New Roman" w:hAnsi="Cambria" w:cs="Times New Roman"/>
                <w:b/>
                <w:sz w:val="20"/>
                <w:lang w:val="fr-FR" w:eastAsia="zh-CN"/>
              </w:rPr>
            </w:pPr>
            <w:r w:rsidRPr="00972DAD">
              <w:rPr>
                <w:rFonts w:ascii="Cambria" w:eastAsia="Times New Roman" w:hAnsi="Cambria" w:cs="Times New Roman"/>
                <w:sz w:val="20"/>
                <w:lang w:val="fr-FR" w:eastAsia="zh-CN"/>
              </w:rPr>
              <w:t>Studiul după manual, supor</w:t>
            </w:r>
            <w:r>
              <w:rPr>
                <w:rFonts w:ascii="Cambria" w:eastAsia="Times New Roman" w:hAnsi="Cambria" w:cs="Times New Roman"/>
                <w:sz w:val="20"/>
                <w:lang w:val="fr-FR" w:eastAsia="zh-CN"/>
              </w:rPr>
              <w:t>t de curs, bibliografie și notiț</w:t>
            </w:r>
            <w:r w:rsidRPr="00972DAD">
              <w:rPr>
                <w:rFonts w:ascii="Cambria" w:eastAsia="Times New Roman" w:hAnsi="Cambria" w:cs="Times New Roman"/>
                <w:sz w:val="20"/>
                <w:lang w:val="fr-FR" w:eastAsia="zh-CN"/>
              </w:rPr>
              <w:t>e (AI)</w:t>
            </w:r>
          </w:p>
        </w:tc>
        <w:tc>
          <w:tcPr>
            <w:tcW w:w="567" w:type="dxa"/>
            <w:shd w:val="clear" w:color="auto" w:fill="auto"/>
            <w:vAlign w:val="center"/>
          </w:tcPr>
          <w:p w14:paraId="1F6F3D9F" w14:textId="6448B486" w:rsidR="00117B5A" w:rsidRPr="00972DAD" w:rsidRDefault="001B27AC"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25</w:t>
            </w:r>
          </w:p>
        </w:tc>
      </w:tr>
      <w:tr w:rsidR="00117B5A" w:rsidRPr="00972DAD" w14:paraId="19B76104" w14:textId="77777777" w:rsidTr="00820A4F">
        <w:trPr>
          <w:trHeight w:val="284"/>
        </w:trPr>
        <w:tc>
          <w:tcPr>
            <w:tcW w:w="9918" w:type="dxa"/>
            <w:gridSpan w:val="6"/>
            <w:vAlign w:val="center"/>
          </w:tcPr>
          <w:p w14:paraId="381A9F6C" w14:textId="15280B26"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shd w:val="clear" w:color="auto" w:fill="auto"/>
            <w:vAlign w:val="center"/>
          </w:tcPr>
          <w:p w14:paraId="7062CF4B" w14:textId="5442603B" w:rsidR="00117B5A" w:rsidRPr="00972DAD" w:rsidRDefault="001B27AC"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9</w:t>
            </w:r>
          </w:p>
        </w:tc>
      </w:tr>
      <w:tr w:rsidR="00117B5A" w:rsidRPr="00972DAD" w14:paraId="004325F9" w14:textId="77777777" w:rsidTr="00820A4F">
        <w:trPr>
          <w:trHeight w:val="284"/>
        </w:trPr>
        <w:tc>
          <w:tcPr>
            <w:tcW w:w="9918" w:type="dxa"/>
            <w:gridSpan w:val="6"/>
            <w:vAlign w:val="center"/>
          </w:tcPr>
          <w:p w14:paraId="2B11982B" w14:textId="49F3AAC5" w:rsidR="00117B5A" w:rsidRPr="00972DAD" w:rsidRDefault="00117B5A" w:rsidP="00C60F8E">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i eseuri</w:t>
            </w:r>
          </w:p>
        </w:tc>
        <w:tc>
          <w:tcPr>
            <w:tcW w:w="567" w:type="dxa"/>
            <w:shd w:val="clear" w:color="auto" w:fill="auto"/>
            <w:vAlign w:val="center"/>
          </w:tcPr>
          <w:p w14:paraId="5D07688F" w14:textId="5DEC79E5" w:rsidR="00117B5A" w:rsidRPr="00972DAD" w:rsidRDefault="00E82325"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30</w:t>
            </w:r>
          </w:p>
        </w:tc>
      </w:tr>
      <w:tr w:rsidR="00117B5A" w:rsidRPr="00972DAD" w14:paraId="078D24F4" w14:textId="77777777" w:rsidTr="00820A4F">
        <w:trPr>
          <w:trHeight w:val="284"/>
        </w:trPr>
        <w:tc>
          <w:tcPr>
            <w:tcW w:w="9918" w:type="dxa"/>
            <w:gridSpan w:val="6"/>
            <w:vAlign w:val="center"/>
          </w:tcPr>
          <w:p w14:paraId="2B1463C7" w14:textId="517DFBD3" w:rsidR="00117B5A" w:rsidRPr="00972DAD" w:rsidRDefault="00117B5A" w:rsidP="00C60F8E">
            <w:pPr>
              <w:keepNext/>
              <w:suppressAutoHyphens/>
              <w:spacing w:after="0" w:line="240" w:lineRule="auto"/>
              <w:outlineLvl w:val="1"/>
              <w:rPr>
                <w:rFonts w:ascii="Cambria" w:eastAsia="Times New Roman" w:hAnsi="Cambria" w:cs="Times New Roman"/>
                <w:sz w:val="20"/>
                <w:lang w:val="en-GB" w:eastAsia="zh-CN"/>
              </w:rPr>
            </w:pPr>
            <w:r w:rsidRPr="00972DAD">
              <w:rPr>
                <w:rFonts w:ascii="Cambria" w:eastAsia="Times New Roman" w:hAnsi="Cambria" w:cs="Times New Roman"/>
                <w:sz w:val="20"/>
                <w:lang w:eastAsia="zh-CN"/>
              </w:rPr>
              <w:t>Tutoriat (consiliere profesională)</w:t>
            </w:r>
          </w:p>
        </w:tc>
        <w:tc>
          <w:tcPr>
            <w:tcW w:w="567" w:type="dxa"/>
            <w:shd w:val="clear" w:color="auto" w:fill="auto"/>
            <w:vAlign w:val="center"/>
          </w:tcPr>
          <w:p w14:paraId="4844841D" w14:textId="540D2DD2" w:rsidR="00117B5A" w:rsidRPr="00972DAD" w:rsidRDefault="00E82325"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w:t>
            </w:r>
          </w:p>
        </w:tc>
      </w:tr>
      <w:tr w:rsidR="00117B5A" w:rsidRPr="00972DAD" w14:paraId="246007A0" w14:textId="77777777" w:rsidTr="00820A4F">
        <w:trPr>
          <w:trHeight w:val="284"/>
        </w:trPr>
        <w:tc>
          <w:tcPr>
            <w:tcW w:w="9918" w:type="dxa"/>
            <w:gridSpan w:val="6"/>
            <w:vAlign w:val="center"/>
          </w:tcPr>
          <w:p w14:paraId="4CCF6501" w14:textId="1835988A"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sidR="002B3B45">
              <w:rPr>
                <w:rFonts w:ascii="Cambria" w:eastAsia="Times New Roman" w:hAnsi="Cambria" w:cs="Times New Roman"/>
                <w:sz w:val="20"/>
                <w:lang w:eastAsia="zh-CN"/>
              </w:rPr>
              <w:t xml:space="preserve"> </w:t>
            </w:r>
          </w:p>
        </w:tc>
        <w:tc>
          <w:tcPr>
            <w:tcW w:w="567" w:type="dxa"/>
            <w:shd w:val="clear" w:color="auto" w:fill="auto"/>
            <w:vAlign w:val="center"/>
          </w:tcPr>
          <w:p w14:paraId="4B62B253" w14:textId="18A3A3CA" w:rsidR="00117B5A" w:rsidRPr="00972DAD" w:rsidRDefault="00E82325"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117B5A" w:rsidRPr="00972DAD" w14:paraId="651F84AF" w14:textId="77777777" w:rsidTr="00820A4F">
        <w:trPr>
          <w:trHeight w:val="284"/>
        </w:trPr>
        <w:tc>
          <w:tcPr>
            <w:tcW w:w="9918" w:type="dxa"/>
            <w:gridSpan w:val="6"/>
            <w:vAlign w:val="center"/>
          </w:tcPr>
          <w:p w14:paraId="13114711" w14:textId="0BDADA4F"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Alte activităţi </w:t>
            </w:r>
          </w:p>
        </w:tc>
        <w:tc>
          <w:tcPr>
            <w:tcW w:w="567" w:type="dxa"/>
            <w:shd w:val="clear" w:color="auto" w:fill="auto"/>
            <w:vAlign w:val="center"/>
          </w:tcPr>
          <w:p w14:paraId="18E004A9" w14:textId="58CF2F55" w:rsidR="00117B5A" w:rsidRPr="00972DAD" w:rsidRDefault="00E82325"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117B5A" w:rsidRPr="00972DAD" w14:paraId="51A2E484" w14:textId="77777777" w:rsidTr="00820A4F">
        <w:trPr>
          <w:trHeight w:val="284"/>
        </w:trPr>
        <w:tc>
          <w:tcPr>
            <w:tcW w:w="6516" w:type="dxa"/>
            <w:gridSpan w:val="4"/>
            <w:shd w:val="clear" w:color="auto" w:fill="auto"/>
            <w:vAlign w:val="center"/>
          </w:tcPr>
          <w:p w14:paraId="05321DBF"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shd w:val="clear" w:color="auto" w:fill="auto"/>
            <w:vAlign w:val="center"/>
          </w:tcPr>
          <w:p w14:paraId="6EABD8A3" w14:textId="1DA5CE84" w:rsidR="00117B5A" w:rsidRPr="00972DAD" w:rsidRDefault="00E82325"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69</w:t>
            </w:r>
          </w:p>
        </w:tc>
      </w:tr>
      <w:tr w:rsidR="004D2236" w:rsidRPr="00972DAD" w14:paraId="03E74F97" w14:textId="77777777" w:rsidTr="00820A4F">
        <w:trPr>
          <w:trHeight w:val="284"/>
        </w:trPr>
        <w:tc>
          <w:tcPr>
            <w:tcW w:w="6516" w:type="dxa"/>
            <w:gridSpan w:val="4"/>
            <w:shd w:val="clear" w:color="auto" w:fill="auto"/>
            <w:vAlign w:val="center"/>
          </w:tcPr>
          <w:p w14:paraId="48E731BB" w14:textId="107A84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shd w:val="clear" w:color="auto" w:fill="auto"/>
            <w:vAlign w:val="center"/>
          </w:tcPr>
          <w:p w14:paraId="686BA008" w14:textId="5CF0BCBE" w:rsidR="004D2236" w:rsidRPr="00972DAD" w:rsidRDefault="00E82325"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125</w:t>
            </w:r>
          </w:p>
        </w:tc>
      </w:tr>
      <w:tr w:rsidR="004D2236" w:rsidRPr="00972DAD" w14:paraId="29D10D32" w14:textId="77777777" w:rsidTr="00820A4F">
        <w:trPr>
          <w:trHeight w:val="284"/>
        </w:trPr>
        <w:tc>
          <w:tcPr>
            <w:tcW w:w="6516" w:type="dxa"/>
            <w:gridSpan w:val="4"/>
            <w:shd w:val="clear" w:color="auto" w:fill="auto"/>
            <w:vAlign w:val="center"/>
          </w:tcPr>
          <w:p w14:paraId="57B1019E" w14:textId="231E9DEF"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sidR="005B66A9">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sidR="005B66A9">
              <w:rPr>
                <w:rFonts w:ascii="Cambria" w:eastAsia="Times New Roman" w:hAnsi="Cambria" w:cs="Times New Roman"/>
                <w:b/>
                <w:sz w:val="20"/>
                <w:lang w:eastAsia="zh-CN"/>
              </w:rPr>
              <w:t>Numărul de credite</w:t>
            </w:r>
          </w:p>
        </w:tc>
        <w:tc>
          <w:tcPr>
            <w:tcW w:w="3969" w:type="dxa"/>
            <w:gridSpan w:val="3"/>
            <w:shd w:val="clear" w:color="auto" w:fill="auto"/>
            <w:vAlign w:val="center"/>
          </w:tcPr>
          <w:p w14:paraId="3C97E24A" w14:textId="6372E387" w:rsidR="004D2236" w:rsidRPr="00972DAD" w:rsidRDefault="00027E5C"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5</w:t>
            </w:r>
          </w:p>
        </w:tc>
      </w:tr>
    </w:tbl>
    <w:p w14:paraId="61963589" w14:textId="77777777"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14:paraId="7F75857F" w14:textId="2AA6F1C7"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972DAD" w14:paraId="79590327" w14:textId="77777777" w:rsidTr="00820A4F">
        <w:trPr>
          <w:trHeight w:val="284"/>
        </w:trPr>
        <w:tc>
          <w:tcPr>
            <w:tcW w:w="1844" w:type="dxa"/>
            <w:vAlign w:val="center"/>
          </w:tcPr>
          <w:p w14:paraId="425A42FC"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1BC89717" w14:textId="498FAFFF" w:rsidR="00221B6D" w:rsidRPr="00972DAD" w:rsidRDefault="00027E5C" w:rsidP="00C60F8E">
            <w:pPr>
              <w:suppressAutoHyphens/>
              <w:spacing w:after="0" w:line="240" w:lineRule="auto"/>
              <w:ind w:left="72"/>
              <w:rPr>
                <w:rFonts w:ascii="Cambria" w:eastAsia="Times New Roman" w:hAnsi="Cambria" w:cs="Times New Roman"/>
                <w:color w:val="FF0000"/>
                <w:sz w:val="20"/>
                <w:lang w:eastAsia="zh-CN"/>
              </w:rPr>
            </w:pPr>
            <w:r>
              <w:rPr>
                <w:rFonts w:ascii="Cambria" w:eastAsia="Times New Roman" w:hAnsi="Cambria" w:cs="Times New Roman"/>
                <w:color w:val="FF0000"/>
                <w:sz w:val="20"/>
                <w:lang w:eastAsia="zh-CN"/>
              </w:rPr>
              <w:t>-</w:t>
            </w:r>
          </w:p>
        </w:tc>
      </w:tr>
      <w:tr w:rsidR="00221B6D" w:rsidRPr="00972DAD" w14:paraId="4F603DEB" w14:textId="77777777" w:rsidTr="00820A4F">
        <w:trPr>
          <w:trHeight w:val="284"/>
        </w:trPr>
        <w:tc>
          <w:tcPr>
            <w:tcW w:w="1844" w:type="dxa"/>
            <w:vAlign w:val="center"/>
          </w:tcPr>
          <w:p w14:paraId="66DAD90A"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shd w:val="clear" w:color="auto" w:fill="auto"/>
            <w:vAlign w:val="center"/>
          </w:tcPr>
          <w:p w14:paraId="74C547CB" w14:textId="285FB071" w:rsidR="00221B6D" w:rsidRPr="00972DAD" w:rsidRDefault="00027E5C" w:rsidP="00C60F8E">
            <w:pPr>
              <w:suppressAutoHyphens/>
              <w:spacing w:after="0" w:line="240" w:lineRule="auto"/>
              <w:ind w:left="72"/>
              <w:rPr>
                <w:rFonts w:ascii="Cambria" w:eastAsia="Times New Roman" w:hAnsi="Cambria" w:cs="Times New Roman"/>
                <w:sz w:val="20"/>
                <w:lang w:eastAsia="zh-CN"/>
              </w:rPr>
            </w:pPr>
            <w:r>
              <w:rPr>
                <w:rFonts w:ascii="Cambria" w:eastAsia="Times New Roman" w:hAnsi="Cambria" w:cs="Times New Roman"/>
                <w:sz w:val="20"/>
                <w:lang w:eastAsia="zh-CN"/>
              </w:rPr>
              <w:t>-</w:t>
            </w:r>
          </w:p>
        </w:tc>
      </w:tr>
    </w:tbl>
    <w:p w14:paraId="3B1A6A87"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0587E22E"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72DAD" w14:paraId="23125FAA" w14:textId="77777777" w:rsidTr="00820A4F">
        <w:trPr>
          <w:trHeight w:val="284"/>
        </w:trPr>
        <w:tc>
          <w:tcPr>
            <w:tcW w:w="4395" w:type="dxa"/>
            <w:vAlign w:val="center"/>
          </w:tcPr>
          <w:p w14:paraId="0573268D"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14:paraId="2D9AB4AF" w14:textId="7E057FA6" w:rsidR="00844EAD" w:rsidRPr="00972DAD" w:rsidRDefault="00043C2A" w:rsidP="00C60F8E">
            <w:pPr>
              <w:suppressAutoHyphens/>
              <w:spacing w:after="0" w:line="240" w:lineRule="auto"/>
              <w:rPr>
                <w:rFonts w:ascii="Cambria" w:eastAsia="Times New Roman" w:hAnsi="Cambria" w:cs="Times New Roman"/>
                <w:sz w:val="20"/>
                <w:lang w:val="it-IT" w:eastAsia="zh-CN"/>
              </w:rPr>
            </w:pPr>
            <w:r w:rsidRPr="00043C2A">
              <w:rPr>
                <w:rFonts w:ascii="Cambria" w:eastAsia="Times New Roman" w:hAnsi="Cambria" w:cs="Times New Roman"/>
                <w:sz w:val="20"/>
                <w:lang w:eastAsia="zh-CN"/>
              </w:rPr>
              <w:t>Prezența la orele de curs teoretic este facultativă.</w:t>
            </w:r>
          </w:p>
        </w:tc>
      </w:tr>
      <w:tr w:rsidR="00844EAD" w:rsidRPr="00972DAD" w14:paraId="41B31065" w14:textId="77777777" w:rsidTr="00820A4F">
        <w:trPr>
          <w:trHeight w:val="284"/>
        </w:trPr>
        <w:tc>
          <w:tcPr>
            <w:tcW w:w="4395" w:type="dxa"/>
            <w:vAlign w:val="center"/>
          </w:tcPr>
          <w:p w14:paraId="12ECB82E" w14:textId="3C532FC2"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1E6271C3" w14:textId="4DD025BB" w:rsidR="00844EAD" w:rsidRPr="00972DAD" w:rsidRDefault="003C2AA4" w:rsidP="00C60F8E">
            <w:pPr>
              <w:suppressAutoHyphens/>
              <w:spacing w:after="0" w:line="240" w:lineRule="auto"/>
              <w:rPr>
                <w:rFonts w:ascii="Cambria" w:eastAsia="Times New Roman" w:hAnsi="Cambria" w:cs="Times New Roman"/>
                <w:sz w:val="20"/>
                <w:lang w:val="it-IT" w:eastAsia="zh-CN"/>
              </w:rPr>
            </w:pPr>
            <w:r w:rsidRPr="003C2AA4">
              <w:rPr>
                <w:rFonts w:ascii="Cambria" w:eastAsia="Times New Roman" w:hAnsi="Cambria" w:cs="Times New Roman"/>
                <w:sz w:val="20"/>
                <w:lang w:eastAsia="zh-CN"/>
              </w:rPr>
              <w:t>Prezența la orele de seminar este obligatorie în proporție de 75% (10 întâlniri din 14).</w:t>
            </w:r>
          </w:p>
        </w:tc>
      </w:tr>
    </w:tbl>
    <w:p w14:paraId="5D625553" w14:textId="77777777" w:rsidR="000B6EB1" w:rsidRDefault="000B6EB1" w:rsidP="00F01F2B">
      <w:pPr>
        <w:rPr>
          <w:rFonts w:ascii="Cambria" w:hAnsi="Cambria"/>
          <w:sz w:val="20"/>
          <w:szCs w:val="20"/>
        </w:rPr>
      </w:pPr>
    </w:p>
    <w:p w14:paraId="6D452799" w14:textId="77777777" w:rsidR="001E41EF" w:rsidRDefault="001E41EF" w:rsidP="00F01F2B">
      <w:pPr>
        <w:rPr>
          <w:rFonts w:ascii="Cambria" w:hAnsi="Cambria"/>
          <w:sz w:val="20"/>
          <w:szCs w:val="20"/>
        </w:rPr>
      </w:pPr>
    </w:p>
    <w:p w14:paraId="44B2ED39" w14:textId="77777777" w:rsidR="001E41EF" w:rsidRDefault="001E41EF" w:rsidP="00F01F2B">
      <w:pPr>
        <w:rPr>
          <w:rFonts w:ascii="Cambria" w:hAnsi="Cambria"/>
          <w:sz w:val="20"/>
          <w:szCs w:val="20"/>
        </w:rPr>
      </w:pPr>
    </w:p>
    <w:p w14:paraId="778FDF1F" w14:textId="61FBDACB" w:rsidR="00AB0DE7" w:rsidRPr="00AB0DE7" w:rsidRDefault="00AB0DE7" w:rsidP="00D60DDF">
      <w:pPr>
        <w:spacing w:after="0"/>
        <w:ind w:hanging="425"/>
        <w:rPr>
          <w:rFonts w:ascii="Cambria" w:hAnsi="Cambria"/>
          <w:b/>
          <w:sz w:val="20"/>
          <w:szCs w:val="20"/>
        </w:rPr>
      </w:pPr>
      <w:r w:rsidRPr="00AB0DE7">
        <w:rPr>
          <w:rFonts w:ascii="Cambria" w:hAnsi="Cambria"/>
          <w:b/>
          <w:sz w:val="20"/>
          <w:szCs w:val="20"/>
        </w:rPr>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rsidR="000B7D0D" w:rsidRPr="0039068A" w14:paraId="2D7D0394" w14:textId="77777777" w:rsidTr="00820A4F">
        <w:trPr>
          <w:cantSplit/>
          <w:trHeight w:val="1460"/>
        </w:trPr>
        <w:tc>
          <w:tcPr>
            <w:tcW w:w="852" w:type="dxa"/>
            <w:shd w:val="clear" w:color="auto" w:fill="auto"/>
            <w:textDirection w:val="btLr"/>
            <w:vAlign w:val="center"/>
          </w:tcPr>
          <w:p w14:paraId="43C75A0D"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lastRenderedPageBreak/>
              <w:t>Cunoștințe</w:t>
            </w:r>
          </w:p>
        </w:tc>
        <w:tc>
          <w:tcPr>
            <w:tcW w:w="9639" w:type="dxa"/>
            <w:shd w:val="clear" w:color="auto" w:fill="auto"/>
            <w:vAlign w:val="center"/>
          </w:tcPr>
          <w:p w14:paraId="51D6836E" w14:textId="1D5A832C" w:rsidR="000B7D0D" w:rsidRPr="000B7D0D" w:rsidRDefault="000B7D0D" w:rsidP="00373CCF">
            <w:pPr>
              <w:spacing w:after="0" w:line="240" w:lineRule="auto"/>
              <w:rPr>
                <w:rFonts w:ascii="Cambria" w:hAnsi="Cambria"/>
                <w:sz w:val="20"/>
                <w:szCs w:val="20"/>
              </w:rPr>
            </w:pPr>
            <w:r w:rsidRPr="000B7D0D">
              <w:rPr>
                <w:rFonts w:ascii="Cambria" w:hAnsi="Cambria"/>
                <w:sz w:val="20"/>
                <w:szCs w:val="20"/>
              </w:rPr>
              <w:t>Studentul cunoaște</w:t>
            </w:r>
            <w:r w:rsidR="006C2B18">
              <w:rPr>
                <w:rFonts w:ascii="Cambria" w:hAnsi="Cambria"/>
                <w:sz w:val="20"/>
                <w:szCs w:val="20"/>
              </w:rPr>
              <w:t xml:space="preserve"> istoria teatrului românesc de la începuturi până la Al Doilea Război Mondial. </w:t>
            </w:r>
          </w:p>
        </w:tc>
      </w:tr>
      <w:tr w:rsidR="000B7D0D" w:rsidRPr="0039068A" w14:paraId="06344140" w14:textId="77777777" w:rsidTr="00820A4F">
        <w:trPr>
          <w:cantSplit/>
          <w:trHeight w:val="1398"/>
        </w:trPr>
        <w:tc>
          <w:tcPr>
            <w:tcW w:w="852" w:type="dxa"/>
            <w:shd w:val="clear" w:color="auto" w:fill="auto"/>
            <w:textDirection w:val="btLr"/>
            <w:vAlign w:val="center"/>
          </w:tcPr>
          <w:p w14:paraId="2FFF1ED5"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t>Aptitudini</w:t>
            </w:r>
          </w:p>
        </w:tc>
        <w:tc>
          <w:tcPr>
            <w:tcW w:w="9639" w:type="dxa"/>
            <w:shd w:val="clear" w:color="auto" w:fill="auto"/>
            <w:vAlign w:val="center"/>
          </w:tcPr>
          <w:p w14:paraId="5D786DD5" w14:textId="37D827F3" w:rsidR="00F82FB7" w:rsidRPr="00F82FB7" w:rsidRDefault="00F82FB7" w:rsidP="00F82FB7">
            <w:pPr>
              <w:spacing w:after="0" w:line="240" w:lineRule="auto"/>
              <w:rPr>
                <w:rFonts w:ascii="Cambria" w:hAnsi="Cambria"/>
                <w:sz w:val="20"/>
                <w:szCs w:val="20"/>
              </w:rPr>
            </w:pPr>
            <w:r w:rsidRPr="00F82FB7">
              <w:rPr>
                <w:rFonts w:ascii="Cambria" w:hAnsi="Cambria"/>
                <w:sz w:val="20"/>
                <w:szCs w:val="20"/>
              </w:rPr>
              <w:t>Studentul poate să analizeze și interpreteze motivațiile și evoluția personajelor din dramaturgia românească antebelică și interbelică.</w:t>
            </w:r>
          </w:p>
          <w:p w14:paraId="701A7225" w14:textId="399D5A34" w:rsidR="00F82FB7" w:rsidRPr="00F82FB7" w:rsidRDefault="00F82FB7" w:rsidP="00F82FB7">
            <w:pPr>
              <w:spacing w:after="0" w:line="240" w:lineRule="auto"/>
              <w:rPr>
                <w:rFonts w:ascii="Cambria" w:hAnsi="Cambria"/>
                <w:sz w:val="20"/>
                <w:szCs w:val="20"/>
              </w:rPr>
            </w:pPr>
            <w:r w:rsidRPr="00F82FB7">
              <w:rPr>
                <w:rFonts w:ascii="Cambria" w:hAnsi="Cambria"/>
                <w:sz w:val="20"/>
                <w:szCs w:val="20"/>
              </w:rPr>
              <w:t>Studentul e capabil să examineze structura, temele și stilul textelor dramatice scrise în limba română înainte de Al Doilea Război Mondial.</w:t>
            </w:r>
          </w:p>
          <w:p w14:paraId="4199F99D" w14:textId="3D48338E" w:rsidR="00F82FB7" w:rsidRPr="00F82FB7" w:rsidRDefault="00F82FB7" w:rsidP="00F82FB7">
            <w:pPr>
              <w:spacing w:after="0" w:line="240" w:lineRule="auto"/>
              <w:rPr>
                <w:rFonts w:ascii="Cambria" w:hAnsi="Cambria"/>
                <w:sz w:val="20"/>
                <w:szCs w:val="20"/>
              </w:rPr>
            </w:pPr>
            <w:r w:rsidRPr="00F82FB7">
              <w:rPr>
                <w:rFonts w:ascii="Cambria" w:hAnsi="Cambria"/>
                <w:sz w:val="20"/>
                <w:szCs w:val="20"/>
              </w:rPr>
              <w:t>Studentul poate să compare și contrasteze stilurile de interpretare și abordările regizorale specifice teatrului românesc antebelic și interbelic.</w:t>
            </w:r>
          </w:p>
          <w:p w14:paraId="4B09E5C2" w14:textId="5DAE68B4" w:rsidR="00F82FB7" w:rsidRPr="00F82FB7" w:rsidRDefault="00F82FB7" w:rsidP="00F82FB7">
            <w:pPr>
              <w:spacing w:after="0" w:line="240" w:lineRule="auto"/>
              <w:rPr>
                <w:rFonts w:ascii="Cambria" w:hAnsi="Cambria"/>
                <w:sz w:val="20"/>
                <w:szCs w:val="20"/>
              </w:rPr>
            </w:pPr>
            <w:r w:rsidRPr="00F82FB7">
              <w:rPr>
                <w:rFonts w:ascii="Cambria" w:hAnsi="Cambria"/>
                <w:sz w:val="20"/>
                <w:szCs w:val="20"/>
              </w:rPr>
              <w:t>Studentul e capabil să analizeze comparativ diverse montări ale aceleași piese de teatru românești de dinainte celui de-Al Doilea Război Mondial, identificând variațiile stilistice și conceptuale.</w:t>
            </w:r>
          </w:p>
          <w:p w14:paraId="694E9197" w14:textId="5E733135" w:rsidR="000B7D0D" w:rsidRPr="000B7D0D" w:rsidRDefault="000B7D0D" w:rsidP="00373CCF">
            <w:pPr>
              <w:spacing w:after="0" w:line="240" w:lineRule="auto"/>
              <w:rPr>
                <w:rFonts w:ascii="Cambria" w:hAnsi="Cambria"/>
                <w:sz w:val="20"/>
                <w:szCs w:val="20"/>
              </w:rPr>
            </w:pPr>
          </w:p>
        </w:tc>
      </w:tr>
      <w:tr w:rsidR="000B7D0D" w:rsidRPr="0039068A" w14:paraId="006035DA" w14:textId="77777777" w:rsidTr="00820A4F">
        <w:trPr>
          <w:cantSplit/>
          <w:trHeight w:val="1699"/>
        </w:trPr>
        <w:tc>
          <w:tcPr>
            <w:tcW w:w="852" w:type="dxa"/>
            <w:shd w:val="clear" w:color="auto" w:fill="auto"/>
            <w:textDirection w:val="btLr"/>
            <w:vAlign w:val="center"/>
          </w:tcPr>
          <w:p w14:paraId="1DB7DD3D" w14:textId="77777777" w:rsidR="000B7D0D" w:rsidRPr="000B7D0D" w:rsidRDefault="000B7D0D" w:rsidP="002B38EF">
            <w:pPr>
              <w:spacing w:after="0" w:line="240" w:lineRule="auto"/>
              <w:jc w:val="center"/>
              <w:rPr>
                <w:rFonts w:ascii="Cambria" w:hAnsi="Cambria"/>
                <w:b/>
                <w:sz w:val="20"/>
                <w:szCs w:val="20"/>
              </w:rPr>
            </w:pPr>
            <w:r w:rsidRPr="000B7D0D">
              <w:rPr>
                <w:rFonts w:ascii="Cambria" w:hAnsi="Cambria"/>
                <w:b/>
                <w:sz w:val="20"/>
                <w:szCs w:val="20"/>
              </w:rPr>
              <w:t>Responsabilități</w:t>
            </w:r>
          </w:p>
          <w:p w14:paraId="31AF2E59" w14:textId="77777777" w:rsidR="000B7D0D" w:rsidRPr="000B7D0D" w:rsidRDefault="000B7D0D" w:rsidP="002B38EF">
            <w:pPr>
              <w:spacing w:after="0" w:line="240" w:lineRule="auto"/>
              <w:jc w:val="center"/>
              <w:rPr>
                <w:rFonts w:ascii="Cambria" w:hAnsi="Cambria"/>
                <w:sz w:val="20"/>
                <w:szCs w:val="20"/>
              </w:rPr>
            </w:pPr>
            <w:r w:rsidRPr="000B7D0D">
              <w:rPr>
                <w:rFonts w:ascii="Cambria" w:hAnsi="Cambria"/>
                <w:b/>
                <w:sz w:val="20"/>
                <w:szCs w:val="20"/>
              </w:rPr>
              <w:t>și autonomie</w:t>
            </w:r>
          </w:p>
        </w:tc>
        <w:tc>
          <w:tcPr>
            <w:tcW w:w="9639" w:type="dxa"/>
            <w:shd w:val="clear" w:color="auto" w:fill="auto"/>
            <w:vAlign w:val="center"/>
          </w:tcPr>
          <w:p w14:paraId="2891E739" w14:textId="6CE046E7" w:rsidR="000B7D0D" w:rsidRPr="000B7D0D" w:rsidRDefault="00151569" w:rsidP="00373CCF">
            <w:pPr>
              <w:spacing w:after="0" w:line="240" w:lineRule="auto"/>
              <w:rPr>
                <w:rFonts w:ascii="Cambria" w:hAnsi="Cambria"/>
                <w:sz w:val="20"/>
                <w:szCs w:val="20"/>
              </w:rPr>
            </w:pPr>
            <w:r w:rsidRPr="00151569">
              <w:rPr>
                <w:rFonts w:ascii="Cambria" w:hAnsi="Cambria"/>
                <w:sz w:val="20"/>
                <w:szCs w:val="20"/>
              </w:rPr>
              <w:t>Studentul cunoaște și aplică metode de investigare a contextului istoric și social al dramaturgiei românești de până la Al Doilea Război Mondial.</w:t>
            </w:r>
          </w:p>
        </w:tc>
      </w:tr>
    </w:tbl>
    <w:p w14:paraId="3696EE33" w14:textId="77777777" w:rsidR="00996E5F" w:rsidRDefault="00996E5F" w:rsidP="00996E5F">
      <w:pPr>
        <w:spacing w:after="0"/>
        <w:rPr>
          <w:rFonts w:ascii="Cambria" w:hAnsi="Cambria"/>
          <w:b/>
          <w:sz w:val="20"/>
          <w:szCs w:val="20"/>
        </w:rPr>
      </w:pPr>
    </w:p>
    <w:p w14:paraId="7B03E77D" w14:textId="1D2F31D1" w:rsidR="003F481E" w:rsidRDefault="003F481E" w:rsidP="0083358D">
      <w:pPr>
        <w:spacing w:after="0"/>
        <w:ind w:hanging="425"/>
        <w:rPr>
          <w:rFonts w:ascii="Cambria" w:hAnsi="Cambria"/>
          <w:sz w:val="20"/>
          <w:szCs w:val="20"/>
        </w:rPr>
      </w:pPr>
      <w:r w:rsidRPr="003F481E">
        <w:rPr>
          <w:rFonts w:ascii="Cambria" w:hAnsi="Cambria"/>
          <w:b/>
          <w:sz w:val="20"/>
          <w:szCs w:val="20"/>
        </w:rPr>
        <w:t>7. Obiectivele disciplinei</w:t>
      </w:r>
      <w:r w:rsidRPr="003F481E">
        <w:rPr>
          <w:rFonts w:ascii="Cambria" w:hAnsi="Cambria"/>
          <w:sz w:val="20"/>
          <w:szCs w:val="20"/>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rsidR="0083358D" w:rsidRPr="000B7D0D" w14:paraId="70D4DA02" w14:textId="77777777" w:rsidTr="00820A4F">
        <w:trPr>
          <w:cantSplit/>
          <w:trHeight w:val="1003"/>
        </w:trPr>
        <w:tc>
          <w:tcPr>
            <w:tcW w:w="2830" w:type="dxa"/>
            <w:shd w:val="clear" w:color="auto" w:fill="auto"/>
            <w:vAlign w:val="center"/>
          </w:tcPr>
          <w:p w14:paraId="64DCA41D" w14:textId="424DD99F" w:rsidR="0083358D" w:rsidRPr="000B7D0D" w:rsidRDefault="00CA412A" w:rsidP="00301E97">
            <w:pPr>
              <w:spacing w:after="0" w:line="240" w:lineRule="auto"/>
              <w:rPr>
                <w:rFonts w:ascii="Cambria" w:hAnsi="Cambria"/>
                <w:b/>
                <w:sz w:val="20"/>
                <w:szCs w:val="20"/>
              </w:rPr>
            </w:pPr>
            <w:r w:rsidRPr="00CA412A">
              <w:rPr>
                <w:rFonts w:ascii="Cambria" w:hAnsi="Cambria"/>
                <w:b/>
                <w:sz w:val="20"/>
                <w:szCs w:val="20"/>
              </w:rPr>
              <w:t>7.1 Obiectivul general al disciplinei</w:t>
            </w:r>
          </w:p>
        </w:tc>
        <w:tc>
          <w:tcPr>
            <w:tcW w:w="7661" w:type="dxa"/>
            <w:shd w:val="clear" w:color="auto" w:fill="auto"/>
            <w:vAlign w:val="center"/>
          </w:tcPr>
          <w:p w14:paraId="7F90CB51" w14:textId="05738C9B" w:rsidR="0083358D" w:rsidRPr="00694E26" w:rsidRDefault="00EE6A6A" w:rsidP="00694E26">
            <w:pPr>
              <w:pStyle w:val="ListParagraph"/>
              <w:numPr>
                <w:ilvl w:val="0"/>
                <w:numId w:val="4"/>
              </w:numPr>
              <w:spacing w:after="0" w:line="240" w:lineRule="auto"/>
              <w:rPr>
                <w:rFonts w:ascii="Cambria" w:hAnsi="Cambria"/>
                <w:sz w:val="20"/>
                <w:szCs w:val="20"/>
              </w:rPr>
            </w:pPr>
            <w:r w:rsidRPr="00EE6A6A">
              <w:rPr>
                <w:rFonts w:ascii="Cambria" w:hAnsi="Cambria"/>
                <w:sz w:val="20"/>
                <w:szCs w:val="20"/>
              </w:rPr>
              <w:t>Studentul dezvoltă o înțelegere critică asupra evoluției teatrului românesc, de la începuturi până la instalarea regimului comunist, analizând influențele istorice, culturale și estetice asupra dramaturgiei și montărilor teatrale.</w:t>
            </w:r>
          </w:p>
        </w:tc>
      </w:tr>
      <w:tr w:rsidR="0083358D" w:rsidRPr="000B7D0D" w14:paraId="36D1494C" w14:textId="77777777" w:rsidTr="00820A4F">
        <w:trPr>
          <w:cantSplit/>
          <w:trHeight w:val="832"/>
        </w:trPr>
        <w:tc>
          <w:tcPr>
            <w:tcW w:w="2830" w:type="dxa"/>
            <w:shd w:val="clear" w:color="auto" w:fill="auto"/>
            <w:vAlign w:val="center"/>
          </w:tcPr>
          <w:p w14:paraId="30BC7B09" w14:textId="5857C518" w:rsidR="0083358D" w:rsidRPr="000B7D0D" w:rsidRDefault="00694E26" w:rsidP="00301E97">
            <w:pPr>
              <w:spacing w:after="0" w:line="240" w:lineRule="auto"/>
              <w:rPr>
                <w:rFonts w:ascii="Cambria" w:hAnsi="Cambria"/>
                <w:b/>
                <w:sz w:val="20"/>
                <w:szCs w:val="20"/>
              </w:rPr>
            </w:pPr>
            <w:r w:rsidRPr="00694E26">
              <w:rPr>
                <w:rFonts w:ascii="Cambria" w:hAnsi="Cambria"/>
                <w:b/>
                <w:sz w:val="20"/>
                <w:szCs w:val="20"/>
              </w:rPr>
              <w:t>7.2 Obiectivele specifice</w:t>
            </w:r>
          </w:p>
        </w:tc>
        <w:tc>
          <w:tcPr>
            <w:tcW w:w="7661" w:type="dxa"/>
            <w:shd w:val="clear" w:color="auto" w:fill="auto"/>
            <w:vAlign w:val="center"/>
          </w:tcPr>
          <w:p w14:paraId="04488F14" w14:textId="77777777" w:rsidR="00CD7AC4" w:rsidRPr="00CD7AC4" w:rsidRDefault="00CD7AC4" w:rsidP="00CD7AC4">
            <w:pPr>
              <w:pStyle w:val="ListParagraph"/>
              <w:numPr>
                <w:ilvl w:val="0"/>
                <w:numId w:val="4"/>
              </w:numPr>
              <w:spacing w:after="0" w:line="240" w:lineRule="auto"/>
              <w:rPr>
                <w:rFonts w:ascii="Cambria" w:hAnsi="Cambria"/>
                <w:sz w:val="20"/>
                <w:szCs w:val="20"/>
              </w:rPr>
            </w:pPr>
            <w:r w:rsidRPr="00CD7AC4">
              <w:rPr>
                <w:rFonts w:ascii="Cambria" w:hAnsi="Cambria"/>
                <w:sz w:val="20"/>
                <w:szCs w:val="20"/>
              </w:rPr>
              <w:t>Studentul poate să identifice și analizeze principalele curente și tendințe din dramaturgia românească antebelică și interbelică.</w:t>
            </w:r>
          </w:p>
          <w:p w14:paraId="6EA5B240" w14:textId="77777777" w:rsidR="00CD7AC4" w:rsidRPr="00CD7AC4" w:rsidRDefault="00CD7AC4" w:rsidP="00CD7AC4">
            <w:pPr>
              <w:pStyle w:val="ListParagraph"/>
              <w:numPr>
                <w:ilvl w:val="0"/>
                <w:numId w:val="4"/>
              </w:numPr>
              <w:spacing w:after="0" w:line="240" w:lineRule="auto"/>
              <w:rPr>
                <w:rFonts w:ascii="Cambria" w:hAnsi="Cambria"/>
                <w:sz w:val="20"/>
                <w:szCs w:val="20"/>
              </w:rPr>
            </w:pPr>
            <w:r w:rsidRPr="00CD7AC4">
              <w:rPr>
                <w:rFonts w:ascii="Cambria" w:hAnsi="Cambria"/>
                <w:sz w:val="20"/>
                <w:szCs w:val="20"/>
              </w:rPr>
              <w:t>Studentul e capabil să examineze influența contextului socio-politic asupra creației și receptării teatrului românesc.</w:t>
            </w:r>
          </w:p>
          <w:p w14:paraId="65B44619" w14:textId="77777777" w:rsidR="00CD7AC4" w:rsidRPr="00CD7AC4" w:rsidRDefault="00CD7AC4" w:rsidP="00CD7AC4">
            <w:pPr>
              <w:pStyle w:val="ListParagraph"/>
              <w:numPr>
                <w:ilvl w:val="0"/>
                <w:numId w:val="4"/>
              </w:numPr>
              <w:spacing w:after="0" w:line="240" w:lineRule="auto"/>
              <w:rPr>
                <w:rFonts w:ascii="Cambria" w:hAnsi="Cambria"/>
                <w:sz w:val="20"/>
                <w:szCs w:val="20"/>
              </w:rPr>
            </w:pPr>
            <w:r w:rsidRPr="00CD7AC4">
              <w:rPr>
                <w:rFonts w:ascii="Cambria" w:hAnsi="Cambria"/>
                <w:sz w:val="20"/>
                <w:szCs w:val="20"/>
              </w:rPr>
              <w:t>Studentul cunoaște și aplică metode de interpretare și contextualizare a textelor dramatice relevante pentru fiecare epocă analizată.</w:t>
            </w:r>
          </w:p>
          <w:p w14:paraId="4FF208DE" w14:textId="77777777" w:rsidR="00CD7AC4" w:rsidRPr="00CD7AC4" w:rsidRDefault="00CD7AC4" w:rsidP="00CD7AC4">
            <w:pPr>
              <w:pStyle w:val="ListParagraph"/>
              <w:numPr>
                <w:ilvl w:val="0"/>
                <w:numId w:val="4"/>
              </w:numPr>
              <w:spacing w:after="0" w:line="240" w:lineRule="auto"/>
              <w:rPr>
                <w:rFonts w:ascii="Cambria" w:hAnsi="Cambria"/>
                <w:sz w:val="20"/>
                <w:szCs w:val="20"/>
              </w:rPr>
            </w:pPr>
            <w:r w:rsidRPr="00CD7AC4">
              <w:rPr>
                <w:rFonts w:ascii="Cambria" w:hAnsi="Cambria"/>
                <w:sz w:val="20"/>
                <w:szCs w:val="20"/>
              </w:rPr>
              <w:t>Studentul poate să compare strategiile estetice și tematice adoptate de dramaturgii români în raport cu transformările sociale și culturale.</w:t>
            </w:r>
          </w:p>
          <w:p w14:paraId="134B1A0C" w14:textId="77777777" w:rsidR="00CD7AC4" w:rsidRPr="00CD7AC4" w:rsidRDefault="00CD7AC4" w:rsidP="00CD7AC4">
            <w:pPr>
              <w:pStyle w:val="ListParagraph"/>
              <w:numPr>
                <w:ilvl w:val="0"/>
                <w:numId w:val="4"/>
              </w:numPr>
              <w:spacing w:after="0" w:line="240" w:lineRule="auto"/>
              <w:rPr>
                <w:rFonts w:ascii="Cambria" w:hAnsi="Cambria"/>
                <w:sz w:val="20"/>
                <w:szCs w:val="20"/>
              </w:rPr>
            </w:pPr>
            <w:r w:rsidRPr="00CD7AC4">
              <w:rPr>
                <w:rFonts w:ascii="Cambria" w:hAnsi="Cambria"/>
                <w:sz w:val="20"/>
                <w:szCs w:val="20"/>
              </w:rPr>
              <w:t>Studentul e capabil să investigheze impactul marilor schimbări istorice asupra producțiilor teatrale din perioada interbelică.</w:t>
            </w:r>
          </w:p>
          <w:p w14:paraId="49C8C8EF" w14:textId="2A24B865" w:rsidR="0083358D" w:rsidRPr="00694E26" w:rsidRDefault="00CD7AC4" w:rsidP="00CD7AC4">
            <w:pPr>
              <w:pStyle w:val="ListParagraph"/>
              <w:numPr>
                <w:ilvl w:val="0"/>
                <w:numId w:val="4"/>
              </w:numPr>
              <w:spacing w:after="0" w:line="240" w:lineRule="auto"/>
              <w:rPr>
                <w:rFonts w:ascii="Cambria" w:hAnsi="Cambria"/>
                <w:sz w:val="20"/>
                <w:szCs w:val="20"/>
              </w:rPr>
            </w:pPr>
            <w:r w:rsidRPr="00CD7AC4">
              <w:rPr>
                <w:rFonts w:ascii="Cambria" w:hAnsi="Cambria"/>
                <w:sz w:val="20"/>
                <w:szCs w:val="20"/>
              </w:rPr>
              <w:t>Studentul cunoaște și aplică tehnici de argumentare și gândire critică în dezbaterile academice privind teatrul românesc până la Al Doilea Război Mondial.</w:t>
            </w:r>
          </w:p>
        </w:tc>
      </w:tr>
    </w:tbl>
    <w:p w14:paraId="08ACB65C" w14:textId="77777777" w:rsidR="0083358D" w:rsidRPr="003F481E" w:rsidRDefault="0083358D" w:rsidP="003F481E">
      <w:pPr>
        <w:ind w:hanging="426"/>
        <w:rPr>
          <w:rFonts w:ascii="Cambria" w:hAnsi="Cambria"/>
          <w:sz w:val="20"/>
          <w:szCs w:val="20"/>
        </w:rPr>
      </w:pPr>
    </w:p>
    <w:p w14:paraId="1AB1B035" w14:textId="77777777" w:rsidR="000B6EB1" w:rsidRDefault="000B6EB1" w:rsidP="00F01F2B">
      <w:pPr>
        <w:rPr>
          <w:rFonts w:ascii="Cambria" w:hAnsi="Cambria"/>
          <w:sz w:val="20"/>
          <w:szCs w:val="20"/>
        </w:rPr>
      </w:pPr>
    </w:p>
    <w:p w14:paraId="550C8D78" w14:textId="369F3C44"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119"/>
        <w:gridCol w:w="2977"/>
      </w:tblGrid>
      <w:tr w:rsidR="008C28C6" w:rsidRPr="002A3A93" w14:paraId="5486D853" w14:textId="77777777" w:rsidTr="00245E59">
        <w:trPr>
          <w:trHeight w:val="284"/>
        </w:trPr>
        <w:tc>
          <w:tcPr>
            <w:tcW w:w="4395" w:type="dxa"/>
            <w:shd w:val="clear" w:color="auto" w:fill="FFC000"/>
            <w:vAlign w:val="center"/>
          </w:tcPr>
          <w:p w14:paraId="7B7DE2C8"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8.1 Curs</w:t>
            </w:r>
          </w:p>
        </w:tc>
        <w:tc>
          <w:tcPr>
            <w:tcW w:w="3119" w:type="dxa"/>
            <w:shd w:val="clear" w:color="auto" w:fill="FFC000"/>
            <w:vAlign w:val="center"/>
          </w:tcPr>
          <w:p w14:paraId="27721A81"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Metode de predare</w:t>
            </w:r>
          </w:p>
        </w:tc>
        <w:tc>
          <w:tcPr>
            <w:tcW w:w="2977" w:type="dxa"/>
            <w:shd w:val="clear" w:color="auto" w:fill="FFC000"/>
            <w:vAlign w:val="center"/>
          </w:tcPr>
          <w:p w14:paraId="5F6F867A"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Observații</w:t>
            </w:r>
          </w:p>
        </w:tc>
      </w:tr>
      <w:tr w:rsidR="008C28C6" w:rsidRPr="002A3A93" w14:paraId="24407265" w14:textId="77777777" w:rsidTr="00245E59">
        <w:trPr>
          <w:trHeight w:val="284"/>
        </w:trPr>
        <w:tc>
          <w:tcPr>
            <w:tcW w:w="4395" w:type="dxa"/>
            <w:shd w:val="clear" w:color="auto" w:fill="auto"/>
            <w:vAlign w:val="center"/>
          </w:tcPr>
          <w:p w14:paraId="5425D878" w14:textId="1701BCE0" w:rsidR="002A3A93" w:rsidRPr="009A2052" w:rsidRDefault="009A2052" w:rsidP="009A2052">
            <w:pPr>
              <w:pStyle w:val="ListParagraph"/>
              <w:numPr>
                <w:ilvl w:val="0"/>
                <w:numId w:val="5"/>
              </w:num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 xml:space="preserve">Introducere. Prezentarea fișei disciplinei. </w:t>
            </w:r>
            <w:r w:rsidR="0037168D" w:rsidRPr="0037168D">
              <w:rPr>
                <w:rFonts w:ascii="Cambria" w:eastAsia="Calibri" w:hAnsi="Cambria" w:cs="Times New Roman"/>
                <w:kern w:val="0"/>
                <w:sz w:val="20"/>
                <w:szCs w:val="20"/>
                <w14:ligatures w14:val="none"/>
              </w:rPr>
              <w:t>Cadrul vieții teatrale interbelice. Arta scenică interbelică. (Avangarda, preeminența expresionismului, mișcarea de teatralizare.)</w:t>
            </w:r>
          </w:p>
        </w:tc>
        <w:tc>
          <w:tcPr>
            <w:tcW w:w="3119" w:type="dxa"/>
            <w:shd w:val="clear" w:color="auto" w:fill="auto"/>
            <w:vAlign w:val="center"/>
          </w:tcPr>
          <w:p w14:paraId="4AEE5826" w14:textId="2F30388A" w:rsidR="002A3A93" w:rsidRPr="002A3A93" w:rsidRDefault="00313B75" w:rsidP="002A3A93">
            <w:pPr>
              <w:spacing w:after="0" w:line="240" w:lineRule="auto"/>
              <w:rPr>
                <w:rFonts w:ascii="Cambria" w:eastAsia="Calibri" w:hAnsi="Cambria" w:cs="Times New Roman"/>
                <w:kern w:val="0"/>
                <w:sz w:val="20"/>
                <w:szCs w:val="20"/>
                <w14:ligatures w14:val="none"/>
              </w:rPr>
            </w:pPr>
            <w:r w:rsidRPr="00313B75">
              <w:rPr>
                <w:rFonts w:ascii="Cambria" w:eastAsia="Calibri" w:hAnsi="Cambria" w:cs="Times New Roman"/>
                <w:kern w:val="0"/>
                <w:sz w:val="20"/>
                <w:szCs w:val="20"/>
                <w14:ligatures w14:val="none"/>
              </w:rPr>
              <w:t>Prelegere interactivă. Prezentare în PowerPoint.</w:t>
            </w:r>
          </w:p>
        </w:tc>
        <w:tc>
          <w:tcPr>
            <w:tcW w:w="2977" w:type="dxa"/>
            <w:shd w:val="clear" w:color="auto" w:fill="auto"/>
            <w:vAlign w:val="center"/>
          </w:tcPr>
          <w:p w14:paraId="34B87A81"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8C28C6" w:rsidRPr="002A3A93" w14:paraId="0B451E2D" w14:textId="77777777" w:rsidTr="00245E59">
        <w:trPr>
          <w:trHeight w:val="284"/>
        </w:trPr>
        <w:tc>
          <w:tcPr>
            <w:tcW w:w="4395" w:type="dxa"/>
            <w:shd w:val="clear" w:color="auto" w:fill="auto"/>
            <w:vAlign w:val="center"/>
          </w:tcPr>
          <w:p w14:paraId="577143C3" w14:textId="7C04C7DF" w:rsidR="002A3A93" w:rsidRPr="00BC1ADF" w:rsidRDefault="00D50E98" w:rsidP="00E27D16">
            <w:pPr>
              <w:pStyle w:val="ListParagraph"/>
              <w:numPr>
                <w:ilvl w:val="0"/>
                <w:numId w:val="5"/>
              </w:numPr>
              <w:rPr>
                <w:rFonts w:ascii="Cambria" w:eastAsia="Calibri" w:hAnsi="Cambria" w:cs="Times New Roman"/>
                <w:kern w:val="0"/>
                <w:sz w:val="20"/>
                <w:szCs w:val="20"/>
                <w14:ligatures w14:val="none"/>
              </w:rPr>
            </w:pPr>
            <w:r w:rsidRPr="00D50E98">
              <w:rPr>
                <w:rFonts w:ascii="Cambria" w:eastAsia="Calibri" w:hAnsi="Cambria" w:cs="Times New Roman"/>
                <w:kern w:val="0"/>
                <w:sz w:val="20"/>
                <w:szCs w:val="20"/>
                <w14:ligatures w14:val="none"/>
              </w:rPr>
              <w:t xml:space="preserve">Dramaturgia interbelică (Lucian Blaga, Camil Petrescu, George Mihail Zamfirescu, Victor Ion Popa, George Ciprian, Mihail Sebastian, Tudor </w:t>
            </w:r>
            <w:r w:rsidRPr="00D50E98">
              <w:rPr>
                <w:rFonts w:ascii="Cambria" w:eastAsia="Calibri" w:hAnsi="Cambria" w:cs="Times New Roman"/>
                <w:kern w:val="0"/>
                <w:sz w:val="20"/>
                <w:szCs w:val="20"/>
                <w14:ligatures w14:val="none"/>
              </w:rPr>
              <w:lastRenderedPageBreak/>
              <w:t xml:space="preserve">Mușatescu, Hortensia Papadat-Bengescu etc.) </w:t>
            </w:r>
          </w:p>
        </w:tc>
        <w:tc>
          <w:tcPr>
            <w:tcW w:w="3119" w:type="dxa"/>
            <w:shd w:val="clear" w:color="auto" w:fill="auto"/>
            <w:vAlign w:val="center"/>
          </w:tcPr>
          <w:p w14:paraId="2F417D16" w14:textId="6440D2A7" w:rsidR="007965C1" w:rsidRPr="002A3A93" w:rsidRDefault="009A7D95" w:rsidP="002A3A93">
            <w:pPr>
              <w:spacing w:after="0" w:line="240" w:lineRule="auto"/>
              <w:rPr>
                <w:rFonts w:ascii="Cambria" w:eastAsia="Calibri" w:hAnsi="Cambria" w:cs="Times New Roman"/>
                <w:kern w:val="0"/>
                <w:sz w:val="20"/>
                <w:szCs w:val="20"/>
                <w14:ligatures w14:val="none"/>
              </w:rPr>
            </w:pPr>
            <w:r w:rsidRPr="009A7D95">
              <w:rPr>
                <w:rFonts w:ascii="Cambria" w:eastAsia="Calibri" w:hAnsi="Cambria" w:cs="Times New Roman"/>
                <w:kern w:val="0"/>
                <w:sz w:val="20"/>
                <w:szCs w:val="20"/>
                <w14:ligatures w14:val="none"/>
              </w:rPr>
              <w:lastRenderedPageBreak/>
              <w:t>Prelegere interactivă. Prezentare în PowerPoint. Vizionare video și/sau audiție</w:t>
            </w:r>
            <w:r>
              <w:rPr>
                <w:rFonts w:ascii="Cambria" w:eastAsia="Calibri" w:hAnsi="Cambria" w:cs="Times New Roman"/>
                <w:kern w:val="0"/>
                <w:sz w:val="20"/>
                <w:szCs w:val="20"/>
                <w14:ligatures w14:val="none"/>
              </w:rPr>
              <w:t>.</w:t>
            </w:r>
          </w:p>
        </w:tc>
        <w:tc>
          <w:tcPr>
            <w:tcW w:w="2977" w:type="dxa"/>
            <w:shd w:val="clear" w:color="auto" w:fill="auto"/>
            <w:vAlign w:val="center"/>
          </w:tcPr>
          <w:p w14:paraId="7E688862"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245E59" w:rsidRPr="002A3A93" w14:paraId="047DE1FD" w14:textId="77777777" w:rsidTr="00245E59">
        <w:trPr>
          <w:trHeight w:val="284"/>
        </w:trPr>
        <w:tc>
          <w:tcPr>
            <w:tcW w:w="4395" w:type="dxa"/>
            <w:shd w:val="clear" w:color="auto" w:fill="auto"/>
            <w:vAlign w:val="center"/>
          </w:tcPr>
          <w:p w14:paraId="75A36083" w14:textId="480F53D6" w:rsidR="00245E59" w:rsidRPr="002B064B" w:rsidRDefault="00245E59" w:rsidP="00245E59">
            <w:pPr>
              <w:pStyle w:val="ListParagraph"/>
              <w:numPr>
                <w:ilvl w:val="0"/>
                <w:numId w:val="5"/>
              </w:numPr>
              <w:spacing w:after="0" w:line="240" w:lineRule="auto"/>
              <w:rPr>
                <w:rFonts w:ascii="Cambria" w:eastAsia="Calibri" w:hAnsi="Cambria" w:cs="Times New Roman"/>
                <w:kern w:val="0"/>
                <w:sz w:val="20"/>
                <w:szCs w:val="20"/>
                <w14:ligatures w14:val="none"/>
              </w:rPr>
            </w:pPr>
            <w:r w:rsidRPr="00E27D16">
              <w:rPr>
                <w:rFonts w:ascii="Cambria" w:eastAsia="Calibri" w:hAnsi="Cambria" w:cs="Times New Roman"/>
                <w:kern w:val="0"/>
                <w:sz w:val="20"/>
                <w:szCs w:val="20"/>
                <w14:ligatures w14:val="none"/>
              </w:rPr>
              <w:t>Organizarea vieții teatrale până la izbucnirea Primului Război Mondial. Declamaționiști, dicționiști, veriști (marii actori ai perioadei).</w:t>
            </w:r>
          </w:p>
        </w:tc>
        <w:tc>
          <w:tcPr>
            <w:tcW w:w="3119" w:type="dxa"/>
            <w:shd w:val="clear" w:color="auto" w:fill="auto"/>
            <w:vAlign w:val="center"/>
          </w:tcPr>
          <w:p w14:paraId="17BA7C53" w14:textId="1C2DDCAE" w:rsidR="00245E59" w:rsidRPr="002A3A93" w:rsidRDefault="00245E59" w:rsidP="00245E59">
            <w:pPr>
              <w:spacing w:after="0" w:line="240" w:lineRule="auto"/>
              <w:rPr>
                <w:rFonts w:ascii="Cambria" w:eastAsia="Calibri" w:hAnsi="Cambria" w:cs="Times New Roman"/>
                <w:kern w:val="0"/>
                <w:sz w:val="20"/>
                <w:szCs w:val="20"/>
                <w14:ligatures w14:val="none"/>
              </w:rPr>
            </w:pPr>
            <w:r w:rsidRPr="004662E1">
              <w:rPr>
                <w:rFonts w:ascii="Cambria" w:eastAsia="Calibri" w:hAnsi="Cambria" w:cs="Times New Roman"/>
                <w:kern w:val="0"/>
                <w:sz w:val="20"/>
                <w:szCs w:val="20"/>
                <w14:ligatures w14:val="none"/>
              </w:rPr>
              <w:t>Prelegere interactivă. Prezentare în PowerPoint.</w:t>
            </w:r>
          </w:p>
        </w:tc>
        <w:tc>
          <w:tcPr>
            <w:tcW w:w="2977" w:type="dxa"/>
            <w:shd w:val="clear" w:color="auto" w:fill="auto"/>
            <w:vAlign w:val="center"/>
          </w:tcPr>
          <w:p w14:paraId="68404402" w14:textId="77777777" w:rsidR="00245E59" w:rsidRPr="002A3A93" w:rsidRDefault="00245E59" w:rsidP="00245E59">
            <w:pPr>
              <w:spacing w:after="0" w:line="240" w:lineRule="auto"/>
              <w:rPr>
                <w:rFonts w:ascii="Cambria" w:eastAsia="Calibri" w:hAnsi="Cambria" w:cs="Times New Roman"/>
                <w:kern w:val="0"/>
                <w:sz w:val="20"/>
                <w:szCs w:val="20"/>
                <w14:ligatures w14:val="none"/>
              </w:rPr>
            </w:pPr>
          </w:p>
        </w:tc>
      </w:tr>
      <w:tr w:rsidR="00245E59" w:rsidRPr="002A3A93" w14:paraId="30D75F9C" w14:textId="77777777" w:rsidTr="00245E59">
        <w:trPr>
          <w:trHeight w:val="284"/>
        </w:trPr>
        <w:tc>
          <w:tcPr>
            <w:tcW w:w="4395" w:type="dxa"/>
            <w:shd w:val="clear" w:color="auto" w:fill="auto"/>
            <w:vAlign w:val="center"/>
          </w:tcPr>
          <w:p w14:paraId="6C53518B" w14:textId="5447AD2C" w:rsidR="00245E59" w:rsidRPr="00CE1E71" w:rsidRDefault="00245E59" w:rsidP="00245E59">
            <w:pPr>
              <w:pStyle w:val="ListParagraph"/>
              <w:numPr>
                <w:ilvl w:val="0"/>
                <w:numId w:val="5"/>
              </w:numPr>
              <w:spacing w:after="0" w:line="240" w:lineRule="auto"/>
              <w:rPr>
                <w:rFonts w:ascii="Cambria" w:eastAsia="Calibri" w:hAnsi="Cambria" w:cs="Times New Roman"/>
                <w:kern w:val="0"/>
                <w:sz w:val="20"/>
                <w:szCs w:val="20"/>
                <w14:ligatures w14:val="none"/>
              </w:rPr>
            </w:pPr>
            <w:r w:rsidRPr="00E27D16">
              <w:rPr>
                <w:rFonts w:ascii="Cambria" w:eastAsia="Calibri" w:hAnsi="Cambria" w:cs="Times New Roman"/>
                <w:kern w:val="0"/>
                <w:sz w:val="20"/>
                <w:szCs w:val="20"/>
                <w14:ligatures w14:val="none"/>
              </w:rPr>
              <w:t xml:space="preserve">Dramaturgia antebelică. (De la </w:t>
            </w:r>
            <w:r w:rsidRPr="00E27D16">
              <w:rPr>
                <w:rFonts w:ascii="Cambria" w:eastAsia="Calibri" w:hAnsi="Cambria" w:cs="Times New Roman"/>
                <w:i/>
                <w:iCs/>
                <w:kern w:val="0"/>
                <w:sz w:val="20"/>
                <w:szCs w:val="20"/>
                <w14:ligatures w14:val="none"/>
              </w:rPr>
              <w:t>Occisio Gregorii</w:t>
            </w:r>
            <w:r w:rsidRPr="00E27D16">
              <w:rPr>
                <w:rFonts w:ascii="Cambria" w:eastAsia="Calibri" w:hAnsi="Cambria" w:cs="Times New Roman"/>
                <w:kern w:val="0"/>
                <w:sz w:val="20"/>
                <w:szCs w:val="20"/>
                <w14:ligatures w14:val="none"/>
              </w:rPr>
              <w:t>... la Costache Caragiali, V. Alecsandri, B. P. Hasdeu, Constanța Dunca, Sofia Nădejde, Caragiale, Ronetti Roman, Barbu Ștefănescu Delavrancea, Al. Davila, Mihail Sorbul etc.)</w:t>
            </w:r>
          </w:p>
        </w:tc>
        <w:tc>
          <w:tcPr>
            <w:tcW w:w="3119" w:type="dxa"/>
            <w:shd w:val="clear" w:color="auto" w:fill="auto"/>
            <w:vAlign w:val="center"/>
          </w:tcPr>
          <w:p w14:paraId="536C28E5" w14:textId="4A4A320A" w:rsidR="00245E59" w:rsidRPr="002A3A93" w:rsidRDefault="00245E59" w:rsidP="00245E59">
            <w:pPr>
              <w:spacing w:after="0" w:line="240" w:lineRule="auto"/>
              <w:rPr>
                <w:rFonts w:ascii="Cambria" w:eastAsia="Calibri" w:hAnsi="Cambria" w:cs="Times New Roman"/>
                <w:kern w:val="0"/>
                <w:sz w:val="20"/>
                <w:szCs w:val="20"/>
                <w14:ligatures w14:val="none"/>
              </w:rPr>
            </w:pPr>
            <w:r w:rsidRPr="004662E1">
              <w:rPr>
                <w:rFonts w:ascii="Cambria" w:eastAsia="Calibri" w:hAnsi="Cambria" w:cs="Times New Roman"/>
                <w:kern w:val="0"/>
                <w:sz w:val="20"/>
                <w:szCs w:val="20"/>
                <w14:ligatures w14:val="none"/>
              </w:rPr>
              <w:t>Prelegere interactivă. Prezentare în PowerPoint. Vizionare video și/sau audiție.</w:t>
            </w:r>
          </w:p>
        </w:tc>
        <w:tc>
          <w:tcPr>
            <w:tcW w:w="2977" w:type="dxa"/>
            <w:shd w:val="clear" w:color="auto" w:fill="auto"/>
            <w:vAlign w:val="center"/>
          </w:tcPr>
          <w:p w14:paraId="7769CC81" w14:textId="77777777" w:rsidR="00245E59" w:rsidRPr="002A3A93" w:rsidRDefault="00245E59" w:rsidP="00245E59">
            <w:pPr>
              <w:spacing w:after="0" w:line="240" w:lineRule="auto"/>
              <w:rPr>
                <w:rFonts w:ascii="Cambria" w:eastAsia="Calibri" w:hAnsi="Cambria" w:cs="Times New Roman"/>
                <w:kern w:val="0"/>
                <w:sz w:val="20"/>
                <w:szCs w:val="20"/>
                <w14:ligatures w14:val="none"/>
              </w:rPr>
            </w:pPr>
          </w:p>
        </w:tc>
      </w:tr>
      <w:tr w:rsidR="00245E59" w:rsidRPr="00C02345" w14:paraId="004A8D06" w14:textId="77777777" w:rsidTr="00245E59">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0CE6DDB6" w14:textId="0D16A92E" w:rsidR="00245E59" w:rsidRPr="00A428C2" w:rsidRDefault="00245E59" w:rsidP="00245E59">
            <w:pPr>
              <w:pStyle w:val="ListParagraph"/>
              <w:numPr>
                <w:ilvl w:val="0"/>
                <w:numId w:val="5"/>
              </w:numPr>
              <w:spacing w:after="0" w:line="240" w:lineRule="auto"/>
              <w:rPr>
                <w:rFonts w:ascii="Cambria" w:eastAsia="Calibri" w:hAnsi="Cambria" w:cs="Times New Roman"/>
                <w:kern w:val="0"/>
                <w:sz w:val="20"/>
                <w:szCs w:val="20"/>
                <w14:ligatures w14:val="none"/>
              </w:rPr>
            </w:pPr>
            <w:r w:rsidRPr="00E27D16">
              <w:rPr>
                <w:rFonts w:ascii="Cambria" w:eastAsia="Calibri" w:hAnsi="Cambria" w:cs="Times New Roman"/>
                <w:kern w:val="0"/>
                <w:sz w:val="20"/>
                <w:szCs w:val="20"/>
                <w14:ligatures w14:val="none"/>
              </w:rPr>
              <w:t>Caragiale: gândirea despre teatru. (</w:t>
            </w:r>
            <w:r w:rsidRPr="00E27D16">
              <w:rPr>
                <w:rFonts w:ascii="Cambria" w:eastAsia="Calibri" w:hAnsi="Cambria" w:cs="Times New Roman"/>
                <w:i/>
                <w:iCs/>
                <w:kern w:val="0"/>
                <w:sz w:val="20"/>
                <w:szCs w:val="20"/>
                <w14:ligatures w14:val="none"/>
              </w:rPr>
              <w:t>Oare teatrul e literatură?</w:t>
            </w:r>
            <w:r w:rsidRPr="00E27D16">
              <w:rPr>
                <w:rFonts w:ascii="Cambria" w:eastAsia="Calibri" w:hAnsi="Cambria" w:cs="Times New Roman"/>
                <w:kern w:val="0"/>
                <w:sz w:val="20"/>
                <w:szCs w:val="20"/>
                <w14:ligatures w14:val="none"/>
              </w:rPr>
              <w:t xml:space="preserve">; teoria „motorilor animați”; </w:t>
            </w:r>
            <w:r w:rsidRPr="00E27D16">
              <w:rPr>
                <w:rFonts w:ascii="Cambria" w:eastAsia="Calibri" w:hAnsi="Cambria" w:cs="Times New Roman"/>
                <w:i/>
                <w:iCs/>
                <w:kern w:val="0"/>
                <w:sz w:val="20"/>
                <w:szCs w:val="20"/>
                <w14:ligatures w14:val="none"/>
              </w:rPr>
              <w:t>Începem!</w:t>
            </w:r>
            <w:r w:rsidRPr="00E27D16">
              <w:rPr>
                <w:rFonts w:ascii="Cambria" w:eastAsia="Calibri" w:hAnsi="Cambria" w:cs="Times New Roman"/>
                <w:kern w:val="0"/>
                <w:sz w:val="20"/>
                <w:szCs w:val="20"/>
                <w14:ligatures w14:val="none"/>
              </w:rPr>
              <w:t>- artă poetică; Caragiale în repetiții.)</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0FD44D03" w14:textId="7424DFBF" w:rsidR="00245E59" w:rsidRPr="00C02345" w:rsidRDefault="00245E59" w:rsidP="00245E59">
            <w:pPr>
              <w:spacing w:after="0" w:line="240" w:lineRule="auto"/>
              <w:rPr>
                <w:rFonts w:ascii="Cambria" w:eastAsia="Calibri" w:hAnsi="Cambria" w:cs="Times New Roman"/>
                <w:kern w:val="0"/>
                <w:sz w:val="20"/>
                <w:szCs w:val="20"/>
                <w14:ligatures w14:val="none"/>
              </w:rPr>
            </w:pPr>
            <w:r w:rsidRPr="004662E1">
              <w:rPr>
                <w:rFonts w:ascii="Cambria" w:eastAsia="Calibri" w:hAnsi="Cambria" w:cs="Times New Roman"/>
                <w:kern w:val="0"/>
                <w:sz w:val="20"/>
                <w:szCs w:val="20"/>
                <w14:ligatures w14:val="none"/>
              </w:rPr>
              <w:t>Prelegere interactivă. Prezentare în PowerPoint. Vizionare video și/sau audiție.</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9B20EA" w14:textId="76C62772" w:rsidR="00245E59" w:rsidRPr="00C02345" w:rsidRDefault="00245E59" w:rsidP="00245E59">
            <w:pPr>
              <w:spacing w:after="0" w:line="240" w:lineRule="auto"/>
              <w:rPr>
                <w:rFonts w:ascii="Cambria" w:eastAsia="Calibri" w:hAnsi="Cambria" w:cs="Times New Roman"/>
                <w:kern w:val="0"/>
                <w:sz w:val="20"/>
                <w:szCs w:val="20"/>
                <w14:ligatures w14:val="none"/>
              </w:rPr>
            </w:pPr>
          </w:p>
        </w:tc>
      </w:tr>
      <w:tr w:rsidR="00245E59" w:rsidRPr="00C02345" w14:paraId="3D0D45CE" w14:textId="77777777" w:rsidTr="00245E59">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4710D4C1" w14:textId="21756D1D" w:rsidR="00245E59" w:rsidRPr="002D73DC" w:rsidRDefault="00245E59" w:rsidP="00245E59">
            <w:pPr>
              <w:pStyle w:val="ListParagraph"/>
              <w:numPr>
                <w:ilvl w:val="0"/>
                <w:numId w:val="5"/>
              </w:numPr>
              <w:spacing w:after="0" w:line="240" w:lineRule="auto"/>
              <w:rPr>
                <w:rFonts w:ascii="Cambria" w:eastAsia="Calibri" w:hAnsi="Cambria" w:cs="Times New Roman"/>
                <w:kern w:val="0"/>
                <w:sz w:val="20"/>
                <w:szCs w:val="20"/>
                <w14:ligatures w14:val="none"/>
              </w:rPr>
            </w:pPr>
            <w:r w:rsidRPr="00E27D16">
              <w:rPr>
                <w:rFonts w:ascii="Cambria" w:eastAsia="Calibri" w:hAnsi="Cambria" w:cs="Times New Roman"/>
                <w:kern w:val="0"/>
                <w:sz w:val="20"/>
                <w:szCs w:val="20"/>
                <w14:ligatures w14:val="none"/>
              </w:rPr>
              <w:t>Montări caragialiene canonice.</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6BBEC515" w14:textId="267BC5AA" w:rsidR="00245E59" w:rsidRPr="00C02345" w:rsidRDefault="00A04CE5" w:rsidP="00245E59">
            <w:pPr>
              <w:spacing w:after="0" w:line="240" w:lineRule="auto"/>
              <w:rPr>
                <w:rFonts w:ascii="Cambria" w:eastAsia="Calibri" w:hAnsi="Cambria" w:cs="Times New Roman"/>
                <w:kern w:val="0"/>
                <w:sz w:val="20"/>
                <w:szCs w:val="20"/>
                <w14:ligatures w14:val="none"/>
              </w:rPr>
            </w:pPr>
            <w:r w:rsidRPr="00A04CE5">
              <w:rPr>
                <w:rFonts w:ascii="Cambria" w:eastAsia="Calibri" w:hAnsi="Cambria" w:cs="Times New Roman"/>
                <w:kern w:val="0"/>
                <w:sz w:val="20"/>
                <w:szCs w:val="20"/>
                <w14:ligatures w14:val="none"/>
              </w:rPr>
              <w:t>Prelegere interactivă. Prezentare în PowerPoint. Vizionare video și/sau audiție.</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9B9E1C" w14:textId="77777777" w:rsidR="00245E59" w:rsidRPr="00C02345" w:rsidRDefault="00245E59" w:rsidP="00245E59">
            <w:pPr>
              <w:spacing w:after="0" w:line="240" w:lineRule="auto"/>
              <w:rPr>
                <w:rFonts w:ascii="Cambria" w:eastAsia="Calibri" w:hAnsi="Cambria" w:cs="Times New Roman"/>
                <w:kern w:val="0"/>
                <w:sz w:val="20"/>
                <w:szCs w:val="20"/>
                <w14:ligatures w14:val="none"/>
              </w:rPr>
            </w:pPr>
          </w:p>
        </w:tc>
      </w:tr>
      <w:tr w:rsidR="00245E59" w:rsidRPr="00C02345" w14:paraId="245D3C71" w14:textId="77777777" w:rsidTr="00245E59">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413BBB10" w14:textId="0127ABBA" w:rsidR="00245E59" w:rsidRPr="00245E59" w:rsidRDefault="00245E59" w:rsidP="00245E59">
            <w:pPr>
              <w:pStyle w:val="ListParagraph"/>
              <w:numPr>
                <w:ilvl w:val="0"/>
                <w:numId w:val="5"/>
              </w:numPr>
              <w:spacing w:after="0" w:line="240" w:lineRule="auto"/>
              <w:rPr>
                <w:rFonts w:ascii="Cambria" w:eastAsia="Calibri" w:hAnsi="Cambria" w:cs="Times New Roman"/>
                <w:kern w:val="0"/>
                <w:sz w:val="20"/>
                <w:szCs w:val="20"/>
                <w14:ligatures w14:val="none"/>
              </w:rPr>
            </w:pPr>
            <w:bookmarkStart w:id="0" w:name="_Hlk114900525"/>
            <w:r w:rsidRPr="00245E59">
              <w:rPr>
                <w:rFonts w:ascii="Cambria" w:eastAsia="Calibri" w:hAnsi="Cambria" w:cs="Times New Roman"/>
                <w:kern w:val="0"/>
                <w:sz w:val="20"/>
                <w:szCs w:val="20"/>
                <w14:ligatures w14:val="none"/>
              </w:rPr>
              <w:t>Primele spectacole în limba română în Transilvania, Moldova și Țara Românească.</w:t>
            </w:r>
            <w:bookmarkEnd w:id="0"/>
            <w:r w:rsidRPr="00245E59">
              <w:rPr>
                <w:rFonts w:ascii="Cambria" w:eastAsia="Calibri" w:hAnsi="Cambria" w:cs="Times New Roman"/>
                <w:kern w:val="0"/>
                <w:sz w:val="20"/>
                <w:szCs w:val="20"/>
                <w14:ligatures w14:val="none"/>
              </w:rPr>
              <w:t xml:space="preserve"> Începuturile învăţământului teatral românesc: Filarmonica şi Conservatorul filarmonic-dramatic.</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2B843CBD" w14:textId="4C4C934B" w:rsidR="00245E59" w:rsidRPr="00C02345" w:rsidRDefault="00245E59" w:rsidP="00245E59">
            <w:pPr>
              <w:spacing w:after="0" w:line="240" w:lineRule="auto"/>
              <w:rPr>
                <w:rFonts w:ascii="Cambria" w:eastAsia="Calibri" w:hAnsi="Cambria" w:cs="Times New Roman"/>
                <w:kern w:val="0"/>
                <w:sz w:val="20"/>
                <w:szCs w:val="20"/>
                <w14:ligatures w14:val="none"/>
              </w:rPr>
            </w:pPr>
            <w:r w:rsidRPr="004662E1">
              <w:rPr>
                <w:rFonts w:ascii="Cambria" w:eastAsia="Calibri" w:hAnsi="Cambria" w:cs="Times New Roman"/>
                <w:kern w:val="0"/>
                <w:sz w:val="20"/>
                <w:szCs w:val="20"/>
                <w14:ligatures w14:val="none"/>
              </w:rPr>
              <w:t xml:space="preserve">Prelegere interactivă. Prezentare în PowerPoint. </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B1AF608" w14:textId="77777777" w:rsidR="00245E59" w:rsidRPr="00C02345" w:rsidRDefault="00245E59" w:rsidP="00245E59">
            <w:pPr>
              <w:spacing w:after="0" w:line="240" w:lineRule="auto"/>
              <w:rPr>
                <w:rFonts w:ascii="Cambria" w:eastAsia="Calibri" w:hAnsi="Cambria" w:cs="Times New Roman"/>
                <w:kern w:val="0"/>
                <w:sz w:val="20"/>
                <w:szCs w:val="20"/>
                <w14:ligatures w14:val="none"/>
              </w:rPr>
            </w:pPr>
          </w:p>
        </w:tc>
      </w:tr>
      <w:tr w:rsidR="00245E59" w:rsidRPr="00C02345" w14:paraId="05A36399" w14:textId="77777777" w:rsidTr="00245E59">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27E482FC" w14:textId="77777777" w:rsidR="00245E59" w:rsidRPr="00C02345" w:rsidRDefault="00245E59" w:rsidP="00245E59">
            <w:pPr>
              <w:spacing w:after="0" w:line="240" w:lineRule="auto"/>
              <w:rPr>
                <w:rFonts w:ascii="Cambria" w:eastAsia="Calibri" w:hAnsi="Cambria" w:cs="Times New Roman"/>
                <w:kern w:val="0"/>
                <w:sz w:val="20"/>
                <w:szCs w:val="20"/>
                <w14:ligatures w14:val="none"/>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0481BF6A" w14:textId="77777777" w:rsidR="00245E59" w:rsidRPr="00C02345" w:rsidRDefault="00245E59" w:rsidP="00245E59">
            <w:pPr>
              <w:spacing w:after="0" w:line="240" w:lineRule="auto"/>
              <w:rPr>
                <w:rFonts w:ascii="Cambria" w:eastAsia="Calibri" w:hAnsi="Cambria" w:cs="Times New Roman"/>
                <w:kern w:val="0"/>
                <w:sz w:val="20"/>
                <w:szCs w:val="20"/>
                <w14:ligatures w14:val="none"/>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98EC06" w14:textId="77777777" w:rsidR="00245E59" w:rsidRPr="00C02345" w:rsidRDefault="00245E59" w:rsidP="00245E59">
            <w:pPr>
              <w:spacing w:after="0" w:line="240" w:lineRule="auto"/>
              <w:rPr>
                <w:rFonts w:ascii="Cambria" w:eastAsia="Calibri" w:hAnsi="Cambria" w:cs="Times New Roman"/>
                <w:kern w:val="0"/>
                <w:sz w:val="20"/>
                <w:szCs w:val="20"/>
                <w14:ligatures w14:val="none"/>
              </w:rPr>
            </w:pPr>
          </w:p>
        </w:tc>
      </w:tr>
      <w:tr w:rsidR="00245E59" w:rsidRPr="00C02345" w14:paraId="6DEC7BC6" w14:textId="77777777" w:rsidTr="00245E59">
        <w:trPr>
          <w:trHeight w:val="284"/>
        </w:trPr>
        <w:tc>
          <w:tcPr>
            <w:tcW w:w="10491" w:type="dxa"/>
            <w:gridSpan w:val="3"/>
            <w:shd w:val="clear" w:color="auto" w:fill="auto"/>
            <w:vAlign w:val="center"/>
          </w:tcPr>
          <w:p w14:paraId="1A23CC44" w14:textId="77777777" w:rsidR="00245E59" w:rsidRDefault="00245E59" w:rsidP="00245E59">
            <w:pPr>
              <w:spacing w:after="0" w:line="240" w:lineRule="auto"/>
              <w:rPr>
                <w:rFonts w:ascii="Cambria" w:hAnsi="Cambria"/>
                <w:sz w:val="20"/>
                <w:szCs w:val="20"/>
              </w:rPr>
            </w:pPr>
            <w:r w:rsidRPr="00C02345">
              <w:rPr>
                <w:rFonts w:ascii="Cambria" w:hAnsi="Cambria"/>
                <w:sz w:val="20"/>
                <w:szCs w:val="20"/>
              </w:rPr>
              <w:t>Bibliografie</w:t>
            </w:r>
          </w:p>
          <w:p w14:paraId="6B8F7C41" w14:textId="4C19252D" w:rsidR="00AD0453" w:rsidRPr="006D314C" w:rsidRDefault="00AD0453" w:rsidP="006D314C">
            <w:pPr>
              <w:pStyle w:val="ListParagraph"/>
              <w:numPr>
                <w:ilvl w:val="0"/>
                <w:numId w:val="11"/>
              </w:numPr>
              <w:spacing w:after="0" w:line="240" w:lineRule="auto"/>
              <w:rPr>
                <w:rFonts w:ascii="Cambria" w:hAnsi="Cambria"/>
                <w:color w:val="FF0000"/>
                <w:sz w:val="20"/>
                <w:szCs w:val="20"/>
              </w:rPr>
            </w:pPr>
            <w:r w:rsidRPr="006D314C">
              <w:rPr>
                <w:rFonts w:ascii="Cambria" w:hAnsi="Cambria"/>
                <w:color w:val="FF0000"/>
                <w:sz w:val="20"/>
                <w:szCs w:val="20"/>
              </w:rPr>
              <w:t>Suport de curs în PowerPoint</w:t>
            </w:r>
          </w:p>
          <w:p w14:paraId="6A601AB4" w14:textId="77777777" w:rsidR="007A0C26" w:rsidRPr="007A0C26" w:rsidRDefault="007A0C26" w:rsidP="007A0C26">
            <w:pPr>
              <w:spacing w:after="0" w:line="240" w:lineRule="auto"/>
              <w:rPr>
                <w:rFonts w:ascii="Cambria" w:hAnsi="Cambria"/>
                <w:color w:val="FF0000"/>
                <w:sz w:val="20"/>
                <w:szCs w:val="20"/>
              </w:rPr>
            </w:pPr>
            <w:r w:rsidRPr="007A0C26">
              <w:rPr>
                <w:rFonts w:ascii="Cambria" w:hAnsi="Cambria"/>
                <w:color w:val="FF0000"/>
                <w:sz w:val="20"/>
                <w:szCs w:val="20"/>
              </w:rPr>
              <w:t xml:space="preserve">Vizionări obligatorii: </w:t>
            </w:r>
          </w:p>
          <w:p w14:paraId="03ED489B" w14:textId="77777777" w:rsidR="007A0C26" w:rsidRPr="006D314C" w:rsidRDefault="007A0C26" w:rsidP="006D314C">
            <w:pPr>
              <w:pStyle w:val="ListParagraph"/>
              <w:numPr>
                <w:ilvl w:val="0"/>
                <w:numId w:val="10"/>
              </w:numPr>
              <w:spacing w:after="0" w:line="240" w:lineRule="auto"/>
              <w:rPr>
                <w:rFonts w:ascii="Cambria" w:hAnsi="Cambria"/>
                <w:color w:val="FF0000"/>
                <w:sz w:val="20"/>
                <w:szCs w:val="20"/>
              </w:rPr>
            </w:pPr>
            <w:r w:rsidRPr="006D314C">
              <w:rPr>
                <w:rFonts w:ascii="Cambria" w:hAnsi="Cambria"/>
                <w:color w:val="FF0000"/>
                <w:sz w:val="20"/>
                <w:szCs w:val="20"/>
              </w:rPr>
              <w:t>1.</w:t>
            </w:r>
            <w:r w:rsidRPr="006D314C">
              <w:rPr>
                <w:rFonts w:ascii="Cambria" w:hAnsi="Cambria"/>
                <w:i/>
                <w:iCs/>
                <w:color w:val="FF0000"/>
                <w:sz w:val="20"/>
                <w:szCs w:val="20"/>
              </w:rPr>
              <w:t>O noapte furtunoasă</w:t>
            </w:r>
            <w:r w:rsidRPr="006D314C">
              <w:rPr>
                <w:rFonts w:ascii="Cambria" w:hAnsi="Cambria"/>
                <w:color w:val="FF0000"/>
                <w:sz w:val="20"/>
                <w:szCs w:val="20"/>
              </w:rPr>
              <w:t xml:space="preserve">, regia Jean Georgescu: </w:t>
            </w:r>
            <w:hyperlink r:id="rId11" w:history="1">
              <w:r w:rsidRPr="006D314C">
                <w:rPr>
                  <w:rStyle w:val="Hyperlink"/>
                  <w:rFonts w:ascii="Cambria" w:hAnsi="Cambria"/>
                  <w:color w:val="FF0000"/>
                  <w:sz w:val="20"/>
                  <w:szCs w:val="20"/>
                </w:rPr>
                <w:t>O NOAPTE FURTUNOASĂ (1943) de Jean Georgescu - film online pe CINEPUB (youtube.com)</w:t>
              </w:r>
            </w:hyperlink>
            <w:r w:rsidRPr="006D314C">
              <w:rPr>
                <w:rFonts w:ascii="Cambria" w:hAnsi="Cambria"/>
                <w:color w:val="FF0000"/>
                <w:sz w:val="20"/>
                <w:szCs w:val="20"/>
              </w:rPr>
              <w:t xml:space="preserve"> </w:t>
            </w:r>
          </w:p>
          <w:p w14:paraId="41071449" w14:textId="77777777" w:rsidR="007A0C26" w:rsidRPr="006D314C" w:rsidRDefault="007A0C26" w:rsidP="006D314C">
            <w:pPr>
              <w:pStyle w:val="ListParagraph"/>
              <w:numPr>
                <w:ilvl w:val="0"/>
                <w:numId w:val="10"/>
              </w:numPr>
              <w:spacing w:after="0" w:line="240" w:lineRule="auto"/>
              <w:rPr>
                <w:rFonts w:ascii="Cambria" w:hAnsi="Cambria"/>
                <w:color w:val="FF0000"/>
                <w:sz w:val="20"/>
                <w:szCs w:val="20"/>
              </w:rPr>
            </w:pPr>
            <w:r w:rsidRPr="006D314C">
              <w:rPr>
                <w:rFonts w:ascii="Cambria" w:hAnsi="Cambria"/>
                <w:color w:val="FF0000"/>
                <w:sz w:val="20"/>
                <w:szCs w:val="20"/>
              </w:rPr>
              <w:t xml:space="preserve">2. </w:t>
            </w:r>
            <w:r w:rsidRPr="006D314C">
              <w:rPr>
                <w:rFonts w:ascii="Cambria" w:hAnsi="Cambria"/>
                <w:i/>
                <w:iCs/>
                <w:color w:val="FF0000"/>
                <w:sz w:val="20"/>
                <w:szCs w:val="20"/>
              </w:rPr>
              <w:t>O scrisoare pierdută</w:t>
            </w:r>
            <w:r w:rsidRPr="006D314C">
              <w:rPr>
                <w:rFonts w:ascii="Cambria" w:hAnsi="Cambria"/>
                <w:color w:val="FF0000"/>
                <w:sz w:val="20"/>
                <w:szCs w:val="20"/>
              </w:rPr>
              <w:t xml:space="preserve">, regia Sică Alexandrescu, </w:t>
            </w:r>
            <w:hyperlink r:id="rId12" w:history="1">
              <w:r w:rsidRPr="006D314C">
                <w:rPr>
                  <w:rStyle w:val="Hyperlink"/>
                  <w:rFonts w:ascii="Cambria" w:hAnsi="Cambria"/>
                  <w:color w:val="FF0000"/>
                  <w:sz w:val="20"/>
                  <w:szCs w:val="20"/>
                </w:rPr>
                <w:t>https://www.yout</w:t>
              </w:r>
              <w:r w:rsidRPr="006D314C">
                <w:rPr>
                  <w:rStyle w:val="Hyperlink"/>
                  <w:rFonts w:ascii="Cambria" w:hAnsi="Cambria"/>
                  <w:color w:val="FF0000"/>
                  <w:sz w:val="20"/>
                  <w:szCs w:val="20"/>
                </w:rPr>
                <w:t>u</w:t>
              </w:r>
              <w:r w:rsidRPr="006D314C">
                <w:rPr>
                  <w:rStyle w:val="Hyperlink"/>
                  <w:rFonts w:ascii="Cambria" w:hAnsi="Cambria"/>
                  <w:color w:val="FF0000"/>
                  <w:sz w:val="20"/>
                  <w:szCs w:val="20"/>
                </w:rPr>
                <w:t>be.com/watch?v=HnQPMYJNud8</w:t>
              </w:r>
            </w:hyperlink>
          </w:p>
          <w:p w14:paraId="47A21447" w14:textId="77777777" w:rsidR="007A0C26" w:rsidRPr="006D314C" w:rsidRDefault="007A0C26" w:rsidP="006D314C">
            <w:pPr>
              <w:pStyle w:val="ListParagraph"/>
              <w:numPr>
                <w:ilvl w:val="0"/>
                <w:numId w:val="10"/>
              </w:numPr>
              <w:spacing w:after="0" w:line="240" w:lineRule="auto"/>
              <w:rPr>
                <w:rFonts w:ascii="Cambria" w:hAnsi="Cambria"/>
                <w:color w:val="FF0000"/>
                <w:sz w:val="20"/>
                <w:szCs w:val="20"/>
              </w:rPr>
            </w:pPr>
            <w:r w:rsidRPr="006D314C">
              <w:rPr>
                <w:rFonts w:ascii="Cambria" w:hAnsi="Cambria"/>
                <w:color w:val="FF0000"/>
                <w:sz w:val="20"/>
                <w:szCs w:val="20"/>
              </w:rPr>
              <w:t xml:space="preserve">3. </w:t>
            </w:r>
            <w:r w:rsidRPr="006D314C">
              <w:rPr>
                <w:rFonts w:ascii="Cambria" w:hAnsi="Cambria"/>
                <w:i/>
                <w:iCs/>
                <w:color w:val="FF0000"/>
                <w:sz w:val="20"/>
                <w:szCs w:val="20"/>
              </w:rPr>
              <w:t>Două lozuri</w:t>
            </w:r>
            <w:r w:rsidRPr="006D314C">
              <w:rPr>
                <w:rFonts w:ascii="Cambria" w:hAnsi="Cambria"/>
                <w:color w:val="FF0000"/>
                <w:sz w:val="20"/>
                <w:szCs w:val="20"/>
              </w:rPr>
              <w:t xml:space="preserve">, regia Aurel Miheles,Gheorghe Naghi: </w:t>
            </w:r>
            <w:hyperlink r:id="rId13" w:history="1">
              <w:r w:rsidRPr="006D314C">
                <w:rPr>
                  <w:rStyle w:val="Hyperlink"/>
                  <w:rFonts w:ascii="Cambria" w:hAnsi="Cambria"/>
                  <w:color w:val="FF0000"/>
                  <w:sz w:val="20"/>
                  <w:szCs w:val="20"/>
                </w:rPr>
                <w:t>https://www.youtube.com/watch?v=2SZJw-wS</w:t>
              </w:r>
              <w:r w:rsidRPr="006D314C">
                <w:rPr>
                  <w:rStyle w:val="Hyperlink"/>
                  <w:rFonts w:ascii="Cambria" w:hAnsi="Cambria"/>
                  <w:color w:val="FF0000"/>
                  <w:sz w:val="20"/>
                  <w:szCs w:val="20"/>
                </w:rPr>
                <w:t>2</w:t>
              </w:r>
              <w:r w:rsidRPr="006D314C">
                <w:rPr>
                  <w:rStyle w:val="Hyperlink"/>
                  <w:rFonts w:ascii="Cambria" w:hAnsi="Cambria"/>
                  <w:color w:val="FF0000"/>
                  <w:sz w:val="20"/>
                  <w:szCs w:val="20"/>
                </w:rPr>
                <w:t>xE</w:t>
              </w:r>
            </w:hyperlink>
          </w:p>
          <w:p w14:paraId="2FF0C6E1" w14:textId="77777777" w:rsidR="007A0C26" w:rsidRPr="006D314C" w:rsidRDefault="007A0C26" w:rsidP="006D314C">
            <w:pPr>
              <w:pStyle w:val="ListParagraph"/>
              <w:numPr>
                <w:ilvl w:val="0"/>
                <w:numId w:val="10"/>
              </w:numPr>
              <w:spacing w:after="0" w:line="240" w:lineRule="auto"/>
              <w:rPr>
                <w:rFonts w:ascii="Cambria" w:hAnsi="Cambria"/>
                <w:color w:val="FF0000"/>
                <w:sz w:val="20"/>
                <w:szCs w:val="20"/>
              </w:rPr>
            </w:pPr>
            <w:r w:rsidRPr="006D314C">
              <w:rPr>
                <w:rFonts w:ascii="Cambria" w:hAnsi="Cambria"/>
                <w:color w:val="FF0000"/>
                <w:sz w:val="20"/>
                <w:szCs w:val="20"/>
              </w:rPr>
              <w:t xml:space="preserve">4. </w:t>
            </w:r>
            <w:r w:rsidRPr="006D314C">
              <w:rPr>
                <w:rFonts w:ascii="Cambria" w:hAnsi="Cambria"/>
                <w:i/>
                <w:iCs/>
                <w:color w:val="FF0000"/>
                <w:sz w:val="20"/>
                <w:szCs w:val="20"/>
              </w:rPr>
              <w:t>O scrisoare pierdută</w:t>
            </w:r>
            <w:r w:rsidRPr="006D314C">
              <w:rPr>
                <w:rFonts w:ascii="Cambria" w:hAnsi="Cambria"/>
                <w:color w:val="FF0000"/>
                <w:sz w:val="20"/>
                <w:szCs w:val="20"/>
              </w:rPr>
              <w:t xml:space="preserve">, regia Liviu Ciulei: </w:t>
            </w:r>
            <w:hyperlink r:id="rId14" w:history="1">
              <w:r w:rsidRPr="006D314C">
                <w:rPr>
                  <w:rStyle w:val="Hyperlink"/>
                  <w:rFonts w:ascii="Cambria" w:hAnsi="Cambria"/>
                  <w:color w:val="FF0000"/>
                  <w:sz w:val="20"/>
                  <w:szCs w:val="20"/>
                </w:rPr>
                <w:t>O scrisoare pierduta - I.L. Caragiale / Regia Liviu Ciulei 1982 (youtube.com)</w:t>
              </w:r>
            </w:hyperlink>
            <w:r w:rsidRPr="006D314C">
              <w:rPr>
                <w:rFonts w:ascii="Cambria" w:hAnsi="Cambria"/>
                <w:color w:val="FF0000"/>
                <w:sz w:val="20"/>
                <w:szCs w:val="20"/>
              </w:rPr>
              <w:t xml:space="preserve"> </w:t>
            </w:r>
          </w:p>
          <w:p w14:paraId="430A6C79" w14:textId="77777777" w:rsidR="007A0C26" w:rsidRPr="006D314C" w:rsidRDefault="007A0C26" w:rsidP="006D314C">
            <w:pPr>
              <w:pStyle w:val="ListParagraph"/>
              <w:numPr>
                <w:ilvl w:val="0"/>
                <w:numId w:val="10"/>
              </w:numPr>
              <w:spacing w:after="0" w:line="240" w:lineRule="auto"/>
              <w:rPr>
                <w:rFonts w:ascii="Cambria" w:hAnsi="Cambria"/>
                <w:color w:val="FF0000"/>
                <w:sz w:val="20"/>
                <w:szCs w:val="20"/>
              </w:rPr>
            </w:pPr>
            <w:r w:rsidRPr="006D314C">
              <w:rPr>
                <w:rFonts w:ascii="Cambria" w:hAnsi="Cambria"/>
                <w:color w:val="FF0000"/>
                <w:sz w:val="20"/>
                <w:szCs w:val="20"/>
              </w:rPr>
              <w:t xml:space="preserve">5. </w:t>
            </w:r>
            <w:r w:rsidRPr="006D314C">
              <w:rPr>
                <w:rFonts w:ascii="Cambria" w:hAnsi="Cambria"/>
                <w:i/>
                <w:iCs/>
                <w:color w:val="FF0000"/>
                <w:sz w:val="20"/>
                <w:szCs w:val="20"/>
              </w:rPr>
              <w:t>O noapte furtunoasă</w:t>
            </w:r>
            <w:r w:rsidRPr="006D314C">
              <w:rPr>
                <w:rFonts w:ascii="Cambria" w:hAnsi="Cambria"/>
                <w:color w:val="FF0000"/>
                <w:sz w:val="20"/>
                <w:szCs w:val="20"/>
              </w:rPr>
              <w:t xml:space="preserve">, regia Sorana Coroamă Stanca: </w:t>
            </w:r>
            <w:hyperlink r:id="rId15" w:history="1">
              <w:r w:rsidRPr="006D314C">
                <w:rPr>
                  <w:rStyle w:val="Hyperlink"/>
                  <w:rFonts w:ascii="Cambria" w:hAnsi="Cambria"/>
                  <w:color w:val="FF0000"/>
                  <w:sz w:val="20"/>
                  <w:szCs w:val="20"/>
                </w:rPr>
                <w:t>O noapte furtunoasa (youtube.com)</w:t>
              </w:r>
            </w:hyperlink>
          </w:p>
          <w:p w14:paraId="01F0236B" w14:textId="77777777" w:rsidR="007A0C26" w:rsidRPr="006D314C" w:rsidRDefault="007A0C26" w:rsidP="006D314C">
            <w:pPr>
              <w:pStyle w:val="ListParagraph"/>
              <w:numPr>
                <w:ilvl w:val="0"/>
                <w:numId w:val="10"/>
              </w:numPr>
              <w:spacing w:after="0" w:line="240" w:lineRule="auto"/>
              <w:rPr>
                <w:rFonts w:ascii="Cambria" w:hAnsi="Cambria"/>
                <w:color w:val="FF0000"/>
                <w:sz w:val="20"/>
                <w:szCs w:val="20"/>
              </w:rPr>
            </w:pPr>
            <w:r w:rsidRPr="006D314C">
              <w:rPr>
                <w:rFonts w:ascii="Cambria" w:hAnsi="Cambria"/>
                <w:color w:val="FF0000"/>
                <w:sz w:val="20"/>
                <w:szCs w:val="20"/>
              </w:rPr>
              <w:t xml:space="preserve">6. </w:t>
            </w:r>
            <w:r w:rsidRPr="006D314C">
              <w:rPr>
                <w:rFonts w:ascii="Cambria" w:hAnsi="Cambria"/>
                <w:i/>
                <w:iCs/>
                <w:color w:val="FF0000"/>
                <w:sz w:val="20"/>
                <w:szCs w:val="20"/>
              </w:rPr>
              <w:t>De ce trag clopotele, Mitică?</w:t>
            </w:r>
            <w:r w:rsidRPr="006D314C">
              <w:rPr>
                <w:rFonts w:ascii="Cambria" w:hAnsi="Cambria"/>
                <w:color w:val="FF0000"/>
                <w:sz w:val="20"/>
                <w:szCs w:val="20"/>
              </w:rPr>
              <w:t xml:space="preserve">, regia Lucian Pintilie: </w:t>
            </w:r>
            <w:hyperlink r:id="rId16" w:history="1">
              <w:r w:rsidRPr="006D314C">
                <w:rPr>
                  <w:rStyle w:val="Hyperlink"/>
                  <w:rFonts w:ascii="Cambria" w:hAnsi="Cambria"/>
                  <w:color w:val="FF0000"/>
                  <w:sz w:val="20"/>
                  <w:szCs w:val="20"/>
                  <w:lang w:val="fr-FR"/>
                </w:rPr>
                <w:t>DE CE TRAG CLOPOTELE, MITICĂ? (1981) - film de Lucian Pintilie online pe CINEPUB (youtube.com)</w:t>
              </w:r>
            </w:hyperlink>
          </w:p>
          <w:p w14:paraId="28D0D0F1" w14:textId="1AE72876" w:rsidR="007A0C26" w:rsidRPr="00C02345" w:rsidRDefault="007A0C26" w:rsidP="00245E59">
            <w:pPr>
              <w:spacing w:after="0" w:line="240" w:lineRule="auto"/>
              <w:rPr>
                <w:rFonts w:ascii="Cambria" w:hAnsi="Cambria"/>
                <w:sz w:val="20"/>
                <w:szCs w:val="20"/>
              </w:rPr>
            </w:pPr>
          </w:p>
        </w:tc>
      </w:tr>
      <w:tr w:rsidR="00245E59" w:rsidRPr="00C02345" w14:paraId="724C172F" w14:textId="77777777" w:rsidTr="00245E59">
        <w:trPr>
          <w:trHeight w:val="284"/>
        </w:trPr>
        <w:tc>
          <w:tcPr>
            <w:tcW w:w="4395" w:type="dxa"/>
            <w:shd w:val="clear" w:color="auto" w:fill="FFC000"/>
            <w:vAlign w:val="center"/>
          </w:tcPr>
          <w:p w14:paraId="24554D0C" w14:textId="77777777" w:rsidR="00245E59" w:rsidRPr="00C02345" w:rsidRDefault="00245E59" w:rsidP="00245E59">
            <w:pPr>
              <w:spacing w:after="0" w:line="240" w:lineRule="auto"/>
              <w:rPr>
                <w:rFonts w:ascii="Cambria" w:hAnsi="Cambria"/>
                <w:sz w:val="20"/>
                <w:szCs w:val="20"/>
              </w:rPr>
            </w:pPr>
            <w:r w:rsidRPr="00C02345">
              <w:rPr>
                <w:rFonts w:ascii="Cambria" w:hAnsi="Cambria"/>
                <w:sz w:val="20"/>
                <w:szCs w:val="20"/>
              </w:rPr>
              <w:t>8.2 Seminar / laborator</w:t>
            </w:r>
          </w:p>
        </w:tc>
        <w:tc>
          <w:tcPr>
            <w:tcW w:w="3119" w:type="dxa"/>
            <w:shd w:val="clear" w:color="auto" w:fill="FFC000"/>
            <w:vAlign w:val="center"/>
          </w:tcPr>
          <w:p w14:paraId="77799169" w14:textId="77777777" w:rsidR="00245E59" w:rsidRPr="00C02345" w:rsidRDefault="00245E59" w:rsidP="00245E59">
            <w:pPr>
              <w:spacing w:after="0" w:line="240" w:lineRule="auto"/>
              <w:rPr>
                <w:rFonts w:ascii="Cambria" w:hAnsi="Cambria"/>
                <w:sz w:val="20"/>
                <w:szCs w:val="20"/>
              </w:rPr>
            </w:pPr>
            <w:r w:rsidRPr="00C02345">
              <w:rPr>
                <w:rFonts w:ascii="Cambria" w:hAnsi="Cambria"/>
                <w:sz w:val="20"/>
                <w:szCs w:val="20"/>
              </w:rPr>
              <w:t>Metode de predare</w:t>
            </w:r>
          </w:p>
        </w:tc>
        <w:tc>
          <w:tcPr>
            <w:tcW w:w="2977" w:type="dxa"/>
            <w:shd w:val="clear" w:color="auto" w:fill="FFC000"/>
            <w:vAlign w:val="center"/>
          </w:tcPr>
          <w:p w14:paraId="0DCC5100" w14:textId="77777777" w:rsidR="00245E59" w:rsidRPr="00C02345" w:rsidRDefault="00245E59" w:rsidP="00245E59">
            <w:pPr>
              <w:spacing w:after="0" w:line="240" w:lineRule="auto"/>
              <w:rPr>
                <w:rFonts w:ascii="Cambria" w:hAnsi="Cambria"/>
                <w:sz w:val="20"/>
                <w:szCs w:val="20"/>
              </w:rPr>
            </w:pPr>
            <w:r w:rsidRPr="00C02345">
              <w:rPr>
                <w:rFonts w:ascii="Cambria" w:hAnsi="Cambria"/>
                <w:sz w:val="20"/>
                <w:szCs w:val="20"/>
              </w:rPr>
              <w:t>Observații</w:t>
            </w:r>
          </w:p>
        </w:tc>
      </w:tr>
      <w:tr w:rsidR="00245E59" w:rsidRPr="00C02345" w14:paraId="74734A45" w14:textId="77777777" w:rsidTr="00245E59">
        <w:trPr>
          <w:trHeight w:val="284"/>
        </w:trPr>
        <w:tc>
          <w:tcPr>
            <w:tcW w:w="4395" w:type="dxa"/>
            <w:shd w:val="clear" w:color="auto" w:fill="auto"/>
            <w:vAlign w:val="center"/>
          </w:tcPr>
          <w:p w14:paraId="6C224A07" w14:textId="44DEF789" w:rsidR="00245E59" w:rsidRPr="00DA77FE" w:rsidRDefault="00D01E47" w:rsidP="00245E59">
            <w:pPr>
              <w:pStyle w:val="ListParagraph"/>
              <w:numPr>
                <w:ilvl w:val="0"/>
                <w:numId w:val="6"/>
              </w:numPr>
              <w:spacing w:after="0" w:line="240" w:lineRule="auto"/>
              <w:rPr>
                <w:rFonts w:ascii="Cambria" w:hAnsi="Cambria"/>
                <w:sz w:val="20"/>
                <w:szCs w:val="20"/>
              </w:rPr>
            </w:pPr>
            <w:r w:rsidRPr="00D01E47">
              <w:rPr>
                <w:rFonts w:ascii="Cambria" w:hAnsi="Cambria"/>
                <w:sz w:val="20"/>
                <w:szCs w:val="20"/>
              </w:rPr>
              <w:t>Feminități tulburătoare.</w:t>
            </w:r>
            <w:r>
              <w:rPr>
                <w:rFonts w:ascii="Cambria" w:hAnsi="Cambria"/>
                <w:i/>
                <w:iCs/>
                <w:sz w:val="20"/>
                <w:szCs w:val="20"/>
              </w:rPr>
              <w:t xml:space="preserve"> </w:t>
            </w:r>
            <w:r w:rsidR="004A176C" w:rsidRPr="004A176C">
              <w:rPr>
                <w:rFonts w:ascii="Cambria" w:hAnsi="Cambria"/>
                <w:i/>
                <w:iCs/>
                <w:sz w:val="20"/>
                <w:szCs w:val="20"/>
              </w:rPr>
              <w:t>Tulburarea apelor</w:t>
            </w:r>
            <w:r w:rsidR="004A176C" w:rsidRPr="004A176C">
              <w:rPr>
                <w:rFonts w:ascii="Cambria" w:hAnsi="Cambria"/>
                <w:sz w:val="20"/>
                <w:szCs w:val="20"/>
              </w:rPr>
              <w:t xml:space="preserve"> de Lucian Blaga</w:t>
            </w:r>
            <w:r w:rsidR="00E10C8C">
              <w:rPr>
                <w:rFonts w:ascii="Cambria" w:hAnsi="Cambria"/>
                <w:sz w:val="20"/>
                <w:szCs w:val="20"/>
              </w:rPr>
              <w:t xml:space="preserve">; </w:t>
            </w:r>
            <w:r w:rsidR="00E10C8C" w:rsidRPr="00E10C8C">
              <w:rPr>
                <w:rFonts w:ascii="Cambria" w:hAnsi="Cambria"/>
                <w:i/>
                <w:iCs/>
                <w:sz w:val="20"/>
                <w:szCs w:val="20"/>
              </w:rPr>
              <w:t>Steaua fără nume</w:t>
            </w:r>
            <w:r w:rsidR="00E10C8C">
              <w:rPr>
                <w:rFonts w:ascii="Cambria" w:hAnsi="Cambria"/>
                <w:sz w:val="20"/>
                <w:szCs w:val="20"/>
              </w:rPr>
              <w:t xml:space="preserve"> de Mihail Sebastian. </w:t>
            </w:r>
          </w:p>
        </w:tc>
        <w:tc>
          <w:tcPr>
            <w:tcW w:w="3119" w:type="dxa"/>
            <w:shd w:val="clear" w:color="auto" w:fill="auto"/>
            <w:vAlign w:val="center"/>
          </w:tcPr>
          <w:p w14:paraId="7A7ED45E" w14:textId="7DB470CD" w:rsidR="00245E59" w:rsidRPr="00C02345" w:rsidRDefault="00245E59" w:rsidP="00245E59">
            <w:pPr>
              <w:spacing w:after="0" w:line="240" w:lineRule="auto"/>
              <w:rPr>
                <w:rFonts w:ascii="Cambria" w:hAnsi="Cambria"/>
                <w:sz w:val="20"/>
                <w:szCs w:val="20"/>
              </w:rPr>
            </w:pPr>
            <w:r w:rsidRPr="00D31711">
              <w:rPr>
                <w:rFonts w:ascii="Cambria" w:hAnsi="Cambria"/>
                <w:sz w:val="20"/>
                <w:szCs w:val="20"/>
              </w:rPr>
              <w:t>Discuție euristică.</w:t>
            </w:r>
          </w:p>
        </w:tc>
        <w:tc>
          <w:tcPr>
            <w:tcW w:w="2977" w:type="dxa"/>
            <w:shd w:val="clear" w:color="auto" w:fill="auto"/>
            <w:vAlign w:val="center"/>
          </w:tcPr>
          <w:p w14:paraId="327866FC" w14:textId="3775D4C3" w:rsidR="00245E59" w:rsidRPr="00D7005E" w:rsidRDefault="00245E59" w:rsidP="00245E59">
            <w:pPr>
              <w:spacing w:after="0" w:line="240" w:lineRule="auto"/>
              <w:rPr>
                <w:rFonts w:ascii="Cambria" w:hAnsi="Cambria"/>
                <w:sz w:val="20"/>
                <w:szCs w:val="20"/>
              </w:rPr>
            </w:pPr>
            <w:r w:rsidRPr="00D7005E">
              <w:rPr>
                <w:rFonts w:ascii="Cambria" w:hAnsi="Cambria"/>
                <w:sz w:val="20"/>
                <w:szCs w:val="20"/>
              </w:rPr>
              <w:t xml:space="preserve">Studenții au de pregătit pentru seminar câte un filmuleț de 3 min. în care să prezinte diverse aspecte legate de prima montare a </w:t>
            </w:r>
            <w:r w:rsidR="00F648E4">
              <w:rPr>
                <w:rFonts w:ascii="Cambria" w:hAnsi="Cambria"/>
                <w:sz w:val="20"/>
                <w:szCs w:val="20"/>
              </w:rPr>
              <w:t>unei</w:t>
            </w:r>
            <w:r w:rsidR="001F0DFA">
              <w:rPr>
                <w:rFonts w:ascii="Cambria" w:hAnsi="Cambria"/>
                <w:sz w:val="20"/>
                <w:szCs w:val="20"/>
              </w:rPr>
              <w:t>a dintre</w:t>
            </w:r>
            <w:r w:rsidR="00F648E4">
              <w:rPr>
                <w:rFonts w:ascii="Cambria" w:hAnsi="Cambria"/>
                <w:sz w:val="20"/>
                <w:szCs w:val="20"/>
              </w:rPr>
              <w:t xml:space="preserve"> </w:t>
            </w:r>
            <w:r w:rsidRPr="00D7005E">
              <w:rPr>
                <w:rFonts w:ascii="Cambria" w:hAnsi="Cambria"/>
                <w:sz w:val="20"/>
                <w:szCs w:val="20"/>
              </w:rPr>
              <w:t>piese</w:t>
            </w:r>
            <w:r w:rsidR="001F0DFA">
              <w:rPr>
                <w:rFonts w:ascii="Cambria" w:hAnsi="Cambria"/>
                <w:sz w:val="20"/>
                <w:szCs w:val="20"/>
              </w:rPr>
              <w:t>le</w:t>
            </w:r>
            <w:r w:rsidRPr="00D7005E">
              <w:rPr>
                <w:rFonts w:ascii="Cambria" w:hAnsi="Cambria"/>
                <w:sz w:val="20"/>
                <w:szCs w:val="20"/>
              </w:rPr>
              <w:t xml:space="preserve"> </w:t>
            </w:r>
            <w:r w:rsidR="00D30C32">
              <w:rPr>
                <w:rFonts w:ascii="Cambria" w:hAnsi="Cambria"/>
                <w:sz w:val="20"/>
                <w:szCs w:val="20"/>
              </w:rPr>
              <w:t xml:space="preserve">ce vor fi </w:t>
            </w:r>
            <w:r w:rsidRPr="00D7005E">
              <w:rPr>
                <w:rFonts w:ascii="Cambria" w:hAnsi="Cambria"/>
                <w:sz w:val="20"/>
                <w:szCs w:val="20"/>
              </w:rPr>
              <w:t xml:space="preserve">discutate sau de montările sale cele mai relevante. </w:t>
            </w:r>
          </w:p>
          <w:p w14:paraId="5013A5B1" w14:textId="77777777" w:rsidR="00245E59" w:rsidRPr="00D7005E" w:rsidRDefault="00245E59" w:rsidP="00245E59">
            <w:pPr>
              <w:spacing w:after="0" w:line="240" w:lineRule="auto"/>
              <w:rPr>
                <w:rFonts w:ascii="Cambria" w:hAnsi="Cambria"/>
                <w:sz w:val="20"/>
                <w:szCs w:val="20"/>
              </w:rPr>
            </w:pPr>
            <w:r w:rsidRPr="00D7005E">
              <w:rPr>
                <w:rFonts w:ascii="Cambria" w:hAnsi="Cambria"/>
                <w:sz w:val="20"/>
                <w:szCs w:val="20"/>
              </w:rPr>
              <w:t xml:space="preserve">Pentru documentare, se recomandă folosirea platformelor digitale: </w:t>
            </w:r>
            <w:hyperlink r:id="rId17" w:history="1">
              <w:r w:rsidRPr="00D7005E">
                <w:rPr>
                  <w:rStyle w:val="Hyperlink"/>
                  <w:rFonts w:ascii="Cambria" w:hAnsi="Cambria"/>
                  <w:sz w:val="20"/>
                  <w:szCs w:val="20"/>
                </w:rPr>
                <w:t>biblioteca-digitala.ro/?listacompleta=1</w:t>
              </w:r>
            </w:hyperlink>
            <w:r w:rsidRPr="00D7005E">
              <w:rPr>
                <w:rFonts w:ascii="Cambria" w:hAnsi="Cambria"/>
                <w:sz w:val="20"/>
                <w:szCs w:val="20"/>
              </w:rPr>
              <w:t xml:space="preserve"> și</w:t>
            </w:r>
          </w:p>
          <w:p w14:paraId="6EA614A7" w14:textId="1CC85078" w:rsidR="00245E59" w:rsidRPr="00C02345" w:rsidRDefault="00245E59" w:rsidP="00245E59">
            <w:pPr>
              <w:spacing w:after="0" w:line="240" w:lineRule="auto"/>
              <w:rPr>
                <w:rFonts w:ascii="Cambria" w:hAnsi="Cambria"/>
                <w:sz w:val="20"/>
                <w:szCs w:val="20"/>
              </w:rPr>
            </w:pPr>
            <w:hyperlink r:id="rId18" w:history="1">
              <w:r w:rsidRPr="00D7005E">
                <w:rPr>
                  <w:rStyle w:val="Hyperlink"/>
                  <w:rFonts w:ascii="Cambria" w:hAnsi="Cambria"/>
                  <w:sz w:val="20"/>
                  <w:szCs w:val="20"/>
                </w:rPr>
                <w:t>Ziarele Arcanum</w:t>
              </w:r>
            </w:hyperlink>
          </w:p>
        </w:tc>
      </w:tr>
      <w:tr w:rsidR="00245E59" w:rsidRPr="00C02345" w14:paraId="058026E7" w14:textId="77777777" w:rsidTr="00245E59">
        <w:trPr>
          <w:trHeight w:val="284"/>
        </w:trPr>
        <w:tc>
          <w:tcPr>
            <w:tcW w:w="4395" w:type="dxa"/>
            <w:shd w:val="clear" w:color="auto" w:fill="auto"/>
            <w:vAlign w:val="center"/>
          </w:tcPr>
          <w:p w14:paraId="05F51FCC" w14:textId="257840B7" w:rsidR="00245E59" w:rsidRPr="00424B25" w:rsidRDefault="00D01E47" w:rsidP="00245E59">
            <w:pPr>
              <w:pStyle w:val="ListParagraph"/>
              <w:numPr>
                <w:ilvl w:val="0"/>
                <w:numId w:val="6"/>
              </w:numPr>
              <w:spacing w:after="0" w:line="240" w:lineRule="auto"/>
              <w:rPr>
                <w:rFonts w:ascii="Cambria" w:hAnsi="Cambria"/>
                <w:sz w:val="20"/>
                <w:szCs w:val="20"/>
              </w:rPr>
            </w:pPr>
            <w:r w:rsidRPr="00D01E47">
              <w:rPr>
                <w:rFonts w:ascii="Cambria" w:hAnsi="Cambria"/>
                <w:sz w:val="20"/>
                <w:szCs w:val="20"/>
              </w:rPr>
              <w:t>Dincolo de jocul ideilor, căsnicii nefericite.</w:t>
            </w:r>
            <w:r>
              <w:rPr>
                <w:rFonts w:ascii="Cambria" w:hAnsi="Cambria"/>
                <w:i/>
                <w:iCs/>
                <w:sz w:val="20"/>
                <w:szCs w:val="20"/>
              </w:rPr>
              <w:t xml:space="preserve"> </w:t>
            </w:r>
            <w:r w:rsidR="00ED7B5A" w:rsidRPr="00ED7B5A">
              <w:rPr>
                <w:rFonts w:ascii="Cambria" w:hAnsi="Cambria"/>
                <w:i/>
                <w:iCs/>
                <w:sz w:val="20"/>
                <w:szCs w:val="20"/>
              </w:rPr>
              <w:t>Jocul ielelor</w:t>
            </w:r>
            <w:r w:rsidR="00ED7B5A">
              <w:rPr>
                <w:rFonts w:ascii="Cambria" w:hAnsi="Cambria"/>
                <w:sz w:val="20"/>
                <w:szCs w:val="20"/>
              </w:rPr>
              <w:t xml:space="preserve"> de Camil Petrescu</w:t>
            </w:r>
            <w:r w:rsidR="00117E7F">
              <w:rPr>
                <w:rFonts w:ascii="Cambria" w:hAnsi="Cambria"/>
                <w:sz w:val="20"/>
                <w:szCs w:val="20"/>
              </w:rPr>
              <w:t>;</w:t>
            </w:r>
            <w:r w:rsidR="00ED7B5A">
              <w:rPr>
                <w:rFonts w:ascii="Cambria" w:hAnsi="Cambria"/>
                <w:sz w:val="20"/>
                <w:szCs w:val="20"/>
              </w:rPr>
              <w:t xml:space="preserve"> </w:t>
            </w:r>
            <w:r w:rsidR="00ED7B5A" w:rsidRPr="00ED7B5A">
              <w:rPr>
                <w:rFonts w:ascii="Cambria" w:hAnsi="Cambria"/>
                <w:i/>
                <w:iCs/>
                <w:sz w:val="20"/>
                <w:szCs w:val="20"/>
              </w:rPr>
              <w:t>Bătrânul</w:t>
            </w:r>
            <w:r w:rsidR="00ED7B5A">
              <w:rPr>
                <w:rFonts w:ascii="Cambria" w:hAnsi="Cambria"/>
                <w:sz w:val="20"/>
                <w:szCs w:val="20"/>
              </w:rPr>
              <w:t xml:space="preserve"> de Hortensia Papadat-Bengescu. </w:t>
            </w:r>
          </w:p>
        </w:tc>
        <w:tc>
          <w:tcPr>
            <w:tcW w:w="3119" w:type="dxa"/>
            <w:shd w:val="clear" w:color="auto" w:fill="auto"/>
            <w:vAlign w:val="center"/>
          </w:tcPr>
          <w:p w14:paraId="27D189C9" w14:textId="0717F364" w:rsidR="00245E59" w:rsidRPr="00C02345" w:rsidRDefault="00245E59" w:rsidP="00245E59">
            <w:pPr>
              <w:spacing w:after="0" w:line="240" w:lineRule="auto"/>
              <w:rPr>
                <w:rFonts w:ascii="Cambria" w:hAnsi="Cambria"/>
                <w:sz w:val="20"/>
                <w:szCs w:val="20"/>
              </w:rPr>
            </w:pPr>
            <w:r w:rsidRPr="00D31711">
              <w:rPr>
                <w:rFonts w:ascii="Cambria" w:hAnsi="Cambria"/>
                <w:sz w:val="20"/>
                <w:szCs w:val="20"/>
              </w:rPr>
              <w:t>Discuție euristică.</w:t>
            </w:r>
          </w:p>
        </w:tc>
        <w:tc>
          <w:tcPr>
            <w:tcW w:w="2977" w:type="dxa"/>
            <w:shd w:val="clear" w:color="auto" w:fill="auto"/>
            <w:vAlign w:val="center"/>
          </w:tcPr>
          <w:p w14:paraId="4BC8C983" w14:textId="7E986067" w:rsidR="00245E59" w:rsidRPr="00D7005E" w:rsidRDefault="00245E59" w:rsidP="00245E59">
            <w:pPr>
              <w:spacing w:after="0" w:line="240" w:lineRule="auto"/>
              <w:rPr>
                <w:rFonts w:ascii="Cambria" w:hAnsi="Cambria"/>
                <w:sz w:val="20"/>
                <w:szCs w:val="20"/>
              </w:rPr>
            </w:pPr>
            <w:r w:rsidRPr="00D7005E">
              <w:rPr>
                <w:rFonts w:ascii="Cambria" w:hAnsi="Cambria"/>
                <w:sz w:val="20"/>
                <w:szCs w:val="20"/>
              </w:rPr>
              <w:t xml:space="preserve">Studenții au de pregătit pentru seminar câte un filmuleț de 3 min. în care să prezinte diverse aspecte legate de prima montare a </w:t>
            </w:r>
            <w:r w:rsidR="001F0DFA">
              <w:rPr>
                <w:rFonts w:ascii="Cambria" w:hAnsi="Cambria"/>
                <w:sz w:val="20"/>
                <w:szCs w:val="20"/>
              </w:rPr>
              <w:t xml:space="preserve">uneia dintre </w:t>
            </w:r>
            <w:r w:rsidRPr="00D7005E">
              <w:rPr>
                <w:rFonts w:ascii="Cambria" w:hAnsi="Cambria"/>
                <w:sz w:val="20"/>
                <w:szCs w:val="20"/>
              </w:rPr>
              <w:t>piese</w:t>
            </w:r>
            <w:r w:rsidR="001F0DFA">
              <w:rPr>
                <w:rFonts w:ascii="Cambria" w:hAnsi="Cambria"/>
                <w:sz w:val="20"/>
                <w:szCs w:val="20"/>
              </w:rPr>
              <w:t>le</w:t>
            </w:r>
            <w:r w:rsidRPr="00D7005E">
              <w:rPr>
                <w:rFonts w:ascii="Cambria" w:hAnsi="Cambria"/>
                <w:sz w:val="20"/>
                <w:szCs w:val="20"/>
              </w:rPr>
              <w:t xml:space="preserve"> </w:t>
            </w:r>
            <w:r w:rsidR="00D30C32">
              <w:rPr>
                <w:rFonts w:ascii="Cambria" w:hAnsi="Cambria"/>
                <w:sz w:val="20"/>
                <w:szCs w:val="20"/>
              </w:rPr>
              <w:t xml:space="preserve">ce vor fi </w:t>
            </w:r>
            <w:r w:rsidRPr="00D7005E">
              <w:rPr>
                <w:rFonts w:ascii="Cambria" w:hAnsi="Cambria"/>
                <w:sz w:val="20"/>
                <w:szCs w:val="20"/>
              </w:rPr>
              <w:t xml:space="preserve">discutate sau de </w:t>
            </w:r>
            <w:r w:rsidRPr="00D7005E">
              <w:rPr>
                <w:rFonts w:ascii="Cambria" w:hAnsi="Cambria"/>
                <w:sz w:val="20"/>
                <w:szCs w:val="20"/>
              </w:rPr>
              <w:lastRenderedPageBreak/>
              <w:t xml:space="preserve">montările sale cele mai relevante. </w:t>
            </w:r>
          </w:p>
          <w:p w14:paraId="70E7921C" w14:textId="77777777" w:rsidR="00245E59" w:rsidRPr="00D7005E" w:rsidRDefault="00245E59" w:rsidP="00245E59">
            <w:pPr>
              <w:spacing w:after="0" w:line="240" w:lineRule="auto"/>
              <w:rPr>
                <w:rFonts w:ascii="Cambria" w:hAnsi="Cambria"/>
                <w:sz w:val="20"/>
                <w:szCs w:val="20"/>
              </w:rPr>
            </w:pPr>
            <w:r w:rsidRPr="00D7005E">
              <w:rPr>
                <w:rFonts w:ascii="Cambria" w:hAnsi="Cambria"/>
                <w:sz w:val="20"/>
                <w:szCs w:val="20"/>
              </w:rPr>
              <w:t xml:space="preserve">Pentru documentare, se recomandă folosirea platformelor digitale: </w:t>
            </w:r>
            <w:hyperlink r:id="rId19" w:history="1">
              <w:r w:rsidRPr="00D7005E">
                <w:rPr>
                  <w:rStyle w:val="Hyperlink"/>
                  <w:rFonts w:ascii="Cambria" w:hAnsi="Cambria"/>
                  <w:sz w:val="20"/>
                  <w:szCs w:val="20"/>
                </w:rPr>
                <w:t>biblioteca-digitala.ro/?listacompleta=1</w:t>
              </w:r>
            </w:hyperlink>
            <w:r w:rsidRPr="00D7005E">
              <w:rPr>
                <w:rFonts w:ascii="Cambria" w:hAnsi="Cambria"/>
                <w:sz w:val="20"/>
                <w:szCs w:val="20"/>
              </w:rPr>
              <w:t xml:space="preserve"> și</w:t>
            </w:r>
          </w:p>
          <w:p w14:paraId="2C9FB219" w14:textId="7EDD2F1C" w:rsidR="00245E59" w:rsidRPr="00C02345" w:rsidRDefault="00245E59" w:rsidP="00245E59">
            <w:pPr>
              <w:spacing w:after="0" w:line="240" w:lineRule="auto"/>
              <w:rPr>
                <w:rFonts w:ascii="Cambria" w:hAnsi="Cambria"/>
                <w:sz w:val="20"/>
                <w:szCs w:val="20"/>
              </w:rPr>
            </w:pPr>
            <w:hyperlink r:id="rId20" w:history="1">
              <w:r w:rsidRPr="00D7005E">
                <w:rPr>
                  <w:rStyle w:val="Hyperlink"/>
                  <w:rFonts w:ascii="Cambria" w:hAnsi="Cambria"/>
                  <w:sz w:val="20"/>
                  <w:szCs w:val="20"/>
                </w:rPr>
                <w:t>Ziarele Arcanum</w:t>
              </w:r>
            </w:hyperlink>
          </w:p>
        </w:tc>
      </w:tr>
      <w:tr w:rsidR="00245E59" w:rsidRPr="00C02345" w14:paraId="7D7D415D" w14:textId="77777777" w:rsidTr="00245E59">
        <w:trPr>
          <w:trHeight w:val="284"/>
        </w:trPr>
        <w:tc>
          <w:tcPr>
            <w:tcW w:w="4395" w:type="dxa"/>
            <w:shd w:val="clear" w:color="auto" w:fill="auto"/>
            <w:vAlign w:val="center"/>
          </w:tcPr>
          <w:p w14:paraId="206119C7" w14:textId="79263A91" w:rsidR="00245E59" w:rsidRPr="00F5487B" w:rsidRDefault="00272127" w:rsidP="00245E59">
            <w:pPr>
              <w:pStyle w:val="ListParagraph"/>
              <w:numPr>
                <w:ilvl w:val="0"/>
                <w:numId w:val="6"/>
              </w:numPr>
              <w:spacing w:after="0" w:line="240" w:lineRule="auto"/>
              <w:rPr>
                <w:rFonts w:ascii="Cambria" w:hAnsi="Cambria"/>
                <w:sz w:val="20"/>
                <w:szCs w:val="20"/>
              </w:rPr>
            </w:pPr>
            <w:r w:rsidRPr="00272127">
              <w:rPr>
                <w:rFonts w:ascii="Cambria" w:hAnsi="Cambria"/>
                <w:i/>
                <w:sz w:val="20"/>
                <w:szCs w:val="20"/>
              </w:rPr>
              <w:lastRenderedPageBreak/>
              <w:t>Patima roşie</w:t>
            </w:r>
            <w:r w:rsidRPr="00272127">
              <w:rPr>
                <w:rFonts w:ascii="Cambria" w:hAnsi="Cambria"/>
                <w:sz w:val="20"/>
                <w:szCs w:val="20"/>
              </w:rPr>
              <w:t xml:space="preserve"> de Mihail Sorbul (drama „fatalității” biologice; personajul între rațiune și instinct).</w:t>
            </w:r>
          </w:p>
        </w:tc>
        <w:tc>
          <w:tcPr>
            <w:tcW w:w="3119" w:type="dxa"/>
            <w:shd w:val="clear" w:color="auto" w:fill="auto"/>
            <w:vAlign w:val="center"/>
          </w:tcPr>
          <w:p w14:paraId="4826A110" w14:textId="5248D6E5" w:rsidR="00245E59" w:rsidRPr="00C02345" w:rsidRDefault="00245E59" w:rsidP="00245E59">
            <w:pPr>
              <w:spacing w:after="0" w:line="240" w:lineRule="auto"/>
              <w:rPr>
                <w:rFonts w:ascii="Cambria" w:hAnsi="Cambria"/>
                <w:sz w:val="20"/>
                <w:szCs w:val="20"/>
              </w:rPr>
            </w:pPr>
            <w:r w:rsidRPr="00D31711">
              <w:rPr>
                <w:rFonts w:ascii="Cambria" w:hAnsi="Cambria"/>
                <w:sz w:val="20"/>
                <w:szCs w:val="20"/>
              </w:rPr>
              <w:t>Discuție euristică.</w:t>
            </w:r>
          </w:p>
        </w:tc>
        <w:tc>
          <w:tcPr>
            <w:tcW w:w="2977" w:type="dxa"/>
            <w:shd w:val="clear" w:color="auto" w:fill="auto"/>
            <w:vAlign w:val="center"/>
          </w:tcPr>
          <w:p w14:paraId="2D4E8194" w14:textId="77777777" w:rsidR="00245E59" w:rsidRPr="00D7005E" w:rsidRDefault="00245E59" w:rsidP="00245E59">
            <w:pPr>
              <w:spacing w:after="0" w:line="240" w:lineRule="auto"/>
              <w:rPr>
                <w:rFonts w:ascii="Cambria" w:hAnsi="Cambria"/>
                <w:sz w:val="20"/>
                <w:szCs w:val="20"/>
              </w:rPr>
            </w:pPr>
            <w:r w:rsidRPr="00D7005E">
              <w:rPr>
                <w:rFonts w:ascii="Cambria" w:hAnsi="Cambria"/>
                <w:sz w:val="20"/>
                <w:szCs w:val="20"/>
              </w:rPr>
              <w:t xml:space="preserve">Studenții au de pregătit pentru seminar câte un filmuleț de 3 min. în care să prezinte diverse aspecte legate de prima montare a piesei discutate sau de montările sale cele mai relevante. </w:t>
            </w:r>
          </w:p>
          <w:p w14:paraId="37CDE641" w14:textId="77777777" w:rsidR="00245E59" w:rsidRPr="00D7005E" w:rsidRDefault="00245E59" w:rsidP="00245E59">
            <w:pPr>
              <w:spacing w:after="0" w:line="240" w:lineRule="auto"/>
              <w:rPr>
                <w:rFonts w:ascii="Cambria" w:hAnsi="Cambria"/>
                <w:sz w:val="20"/>
                <w:szCs w:val="20"/>
              </w:rPr>
            </w:pPr>
            <w:r w:rsidRPr="00D7005E">
              <w:rPr>
                <w:rFonts w:ascii="Cambria" w:hAnsi="Cambria"/>
                <w:sz w:val="20"/>
                <w:szCs w:val="20"/>
              </w:rPr>
              <w:t xml:space="preserve">Pentru documentare, se recomandă folosirea platformelor digitale: </w:t>
            </w:r>
            <w:hyperlink r:id="rId21" w:history="1">
              <w:r w:rsidRPr="00D7005E">
                <w:rPr>
                  <w:rStyle w:val="Hyperlink"/>
                  <w:rFonts w:ascii="Cambria" w:hAnsi="Cambria"/>
                  <w:sz w:val="20"/>
                  <w:szCs w:val="20"/>
                </w:rPr>
                <w:t>biblioteca-digitala.ro/?listacompleta=1</w:t>
              </w:r>
            </w:hyperlink>
            <w:r w:rsidRPr="00D7005E">
              <w:rPr>
                <w:rFonts w:ascii="Cambria" w:hAnsi="Cambria"/>
                <w:sz w:val="20"/>
                <w:szCs w:val="20"/>
              </w:rPr>
              <w:t xml:space="preserve"> și</w:t>
            </w:r>
          </w:p>
          <w:p w14:paraId="0CFDBE61" w14:textId="71071D22" w:rsidR="00245E59" w:rsidRPr="00C02345" w:rsidRDefault="00245E59" w:rsidP="00245E59">
            <w:pPr>
              <w:spacing w:after="0" w:line="240" w:lineRule="auto"/>
              <w:rPr>
                <w:rFonts w:ascii="Cambria" w:hAnsi="Cambria"/>
                <w:sz w:val="20"/>
                <w:szCs w:val="20"/>
              </w:rPr>
            </w:pPr>
            <w:hyperlink r:id="rId22" w:history="1">
              <w:r w:rsidRPr="00D7005E">
                <w:rPr>
                  <w:rStyle w:val="Hyperlink"/>
                  <w:rFonts w:ascii="Cambria" w:hAnsi="Cambria"/>
                  <w:sz w:val="20"/>
                  <w:szCs w:val="20"/>
                </w:rPr>
                <w:t>Ziarele Arcanum</w:t>
              </w:r>
            </w:hyperlink>
          </w:p>
        </w:tc>
      </w:tr>
      <w:tr w:rsidR="00245E59" w:rsidRPr="00C02345" w14:paraId="5C80429B" w14:textId="77777777" w:rsidTr="00245E59">
        <w:trPr>
          <w:trHeight w:val="284"/>
        </w:trPr>
        <w:tc>
          <w:tcPr>
            <w:tcW w:w="4395" w:type="dxa"/>
            <w:shd w:val="clear" w:color="auto" w:fill="auto"/>
            <w:vAlign w:val="center"/>
          </w:tcPr>
          <w:p w14:paraId="49417A7B" w14:textId="6D259E75" w:rsidR="00245E59" w:rsidRPr="001B3497" w:rsidRDefault="001B3497" w:rsidP="001B3497">
            <w:pPr>
              <w:pStyle w:val="ListParagraph"/>
              <w:numPr>
                <w:ilvl w:val="0"/>
                <w:numId w:val="6"/>
              </w:numPr>
              <w:spacing w:after="0" w:line="240" w:lineRule="auto"/>
              <w:rPr>
                <w:rFonts w:ascii="Cambria" w:hAnsi="Cambria"/>
                <w:sz w:val="20"/>
                <w:szCs w:val="20"/>
              </w:rPr>
            </w:pPr>
            <w:r w:rsidRPr="001B3497">
              <w:rPr>
                <w:rFonts w:ascii="Cambria" w:hAnsi="Cambria"/>
                <w:sz w:val="20"/>
                <w:szCs w:val="20"/>
              </w:rPr>
              <w:t xml:space="preserve"> </w:t>
            </w:r>
            <w:r w:rsidRPr="001B3497">
              <w:rPr>
                <w:rFonts w:ascii="Cambria" w:hAnsi="Cambria"/>
                <w:sz w:val="20"/>
                <w:szCs w:val="20"/>
              </w:rPr>
              <w:t xml:space="preserve">Problema etnică. </w:t>
            </w:r>
            <w:r w:rsidRPr="001B3497">
              <w:rPr>
                <w:rFonts w:ascii="Cambria" w:hAnsi="Cambria"/>
                <w:i/>
                <w:sz w:val="20"/>
                <w:szCs w:val="20"/>
              </w:rPr>
              <w:t>Manasse</w:t>
            </w:r>
            <w:r w:rsidRPr="001B3497">
              <w:rPr>
                <w:rFonts w:ascii="Cambria" w:hAnsi="Cambria"/>
                <w:sz w:val="20"/>
                <w:szCs w:val="20"/>
              </w:rPr>
              <w:t xml:space="preserve"> de Ronetti-Roman. Drama căsătoriei inter-etnice. </w:t>
            </w:r>
            <w:r w:rsidRPr="001B3497">
              <w:rPr>
                <w:rFonts w:ascii="Cambria" w:hAnsi="Cambria"/>
                <w:i/>
                <w:sz w:val="20"/>
                <w:szCs w:val="20"/>
              </w:rPr>
              <w:t>Manasse</w:t>
            </w:r>
            <w:r w:rsidRPr="001B3497">
              <w:rPr>
                <w:rFonts w:ascii="Cambria" w:hAnsi="Cambria"/>
                <w:sz w:val="20"/>
                <w:szCs w:val="20"/>
              </w:rPr>
              <w:t xml:space="preserve"> și „chestiunea evreiască”.</w:t>
            </w:r>
          </w:p>
        </w:tc>
        <w:tc>
          <w:tcPr>
            <w:tcW w:w="3119" w:type="dxa"/>
            <w:shd w:val="clear" w:color="auto" w:fill="auto"/>
            <w:vAlign w:val="center"/>
          </w:tcPr>
          <w:p w14:paraId="70049786" w14:textId="7C6A60A1" w:rsidR="00245E59" w:rsidRPr="00C02345" w:rsidRDefault="00245E59" w:rsidP="00245E59">
            <w:pPr>
              <w:spacing w:after="0" w:line="240" w:lineRule="auto"/>
              <w:rPr>
                <w:rFonts w:ascii="Cambria" w:hAnsi="Cambria"/>
                <w:sz w:val="20"/>
                <w:szCs w:val="20"/>
              </w:rPr>
            </w:pPr>
            <w:r w:rsidRPr="00D31711">
              <w:rPr>
                <w:rFonts w:ascii="Cambria" w:hAnsi="Cambria"/>
                <w:sz w:val="20"/>
                <w:szCs w:val="20"/>
              </w:rPr>
              <w:t>Discuție euristică.</w:t>
            </w:r>
          </w:p>
        </w:tc>
        <w:tc>
          <w:tcPr>
            <w:tcW w:w="2977" w:type="dxa"/>
            <w:shd w:val="clear" w:color="auto" w:fill="auto"/>
            <w:vAlign w:val="center"/>
          </w:tcPr>
          <w:p w14:paraId="603E2C58" w14:textId="77777777" w:rsidR="00245E59" w:rsidRPr="00D7005E" w:rsidRDefault="00245E59" w:rsidP="00245E59">
            <w:pPr>
              <w:spacing w:after="0" w:line="240" w:lineRule="auto"/>
              <w:rPr>
                <w:rFonts w:ascii="Cambria" w:hAnsi="Cambria"/>
                <w:sz w:val="20"/>
                <w:szCs w:val="20"/>
              </w:rPr>
            </w:pPr>
            <w:r w:rsidRPr="00D7005E">
              <w:rPr>
                <w:rFonts w:ascii="Cambria" w:hAnsi="Cambria"/>
                <w:sz w:val="20"/>
                <w:szCs w:val="20"/>
              </w:rPr>
              <w:t xml:space="preserve">Studenții au de pregătit pentru seminar câte un filmuleț de 3 min. în care să prezinte diverse aspecte legate de prima montare a piesei discutate sau de montările sale cele mai relevante. </w:t>
            </w:r>
          </w:p>
          <w:p w14:paraId="4C3815C4" w14:textId="77777777" w:rsidR="00245E59" w:rsidRPr="00D7005E" w:rsidRDefault="00245E59" w:rsidP="00245E59">
            <w:pPr>
              <w:spacing w:after="0" w:line="240" w:lineRule="auto"/>
              <w:rPr>
                <w:rFonts w:ascii="Cambria" w:hAnsi="Cambria"/>
                <w:sz w:val="20"/>
                <w:szCs w:val="20"/>
              </w:rPr>
            </w:pPr>
            <w:r w:rsidRPr="00D7005E">
              <w:rPr>
                <w:rFonts w:ascii="Cambria" w:hAnsi="Cambria"/>
                <w:sz w:val="20"/>
                <w:szCs w:val="20"/>
              </w:rPr>
              <w:t xml:space="preserve">Pentru documentare, se recomandă folosirea platformelor digitale: </w:t>
            </w:r>
            <w:hyperlink r:id="rId23" w:history="1">
              <w:r w:rsidRPr="00D7005E">
                <w:rPr>
                  <w:rStyle w:val="Hyperlink"/>
                  <w:rFonts w:ascii="Cambria" w:hAnsi="Cambria"/>
                  <w:sz w:val="20"/>
                  <w:szCs w:val="20"/>
                </w:rPr>
                <w:t>biblioteca-digitala.ro/?listacompleta=1</w:t>
              </w:r>
            </w:hyperlink>
            <w:r w:rsidRPr="00D7005E">
              <w:rPr>
                <w:rFonts w:ascii="Cambria" w:hAnsi="Cambria"/>
                <w:sz w:val="20"/>
                <w:szCs w:val="20"/>
              </w:rPr>
              <w:t xml:space="preserve"> și</w:t>
            </w:r>
          </w:p>
          <w:p w14:paraId="7B35DD85" w14:textId="1EA7EC54" w:rsidR="00245E59" w:rsidRPr="00C02345" w:rsidRDefault="00245E59" w:rsidP="00245E59">
            <w:pPr>
              <w:spacing w:after="0" w:line="240" w:lineRule="auto"/>
              <w:rPr>
                <w:rFonts w:ascii="Cambria" w:hAnsi="Cambria"/>
                <w:sz w:val="20"/>
                <w:szCs w:val="20"/>
              </w:rPr>
            </w:pPr>
            <w:hyperlink r:id="rId24" w:history="1">
              <w:r w:rsidRPr="00D7005E">
                <w:rPr>
                  <w:rStyle w:val="Hyperlink"/>
                  <w:rFonts w:ascii="Cambria" w:hAnsi="Cambria"/>
                  <w:sz w:val="20"/>
                  <w:szCs w:val="20"/>
                </w:rPr>
                <w:t>Ziarele Arcanum</w:t>
              </w:r>
            </w:hyperlink>
          </w:p>
        </w:tc>
      </w:tr>
      <w:tr w:rsidR="00245E59" w:rsidRPr="00C02345" w14:paraId="6DF4B918" w14:textId="77777777" w:rsidTr="00245E59">
        <w:trPr>
          <w:trHeight w:val="284"/>
        </w:trPr>
        <w:tc>
          <w:tcPr>
            <w:tcW w:w="4395" w:type="dxa"/>
            <w:shd w:val="clear" w:color="auto" w:fill="auto"/>
            <w:vAlign w:val="center"/>
          </w:tcPr>
          <w:p w14:paraId="5F80634E" w14:textId="105ADBDB" w:rsidR="00245E59" w:rsidRPr="00DF3AA2" w:rsidRDefault="00E64EE4" w:rsidP="00DF3AA2">
            <w:pPr>
              <w:pStyle w:val="ListParagraph"/>
              <w:numPr>
                <w:ilvl w:val="0"/>
                <w:numId w:val="6"/>
              </w:numPr>
              <w:spacing w:after="0" w:line="240" w:lineRule="auto"/>
              <w:rPr>
                <w:rFonts w:ascii="Cambria" w:hAnsi="Cambria"/>
                <w:sz w:val="20"/>
                <w:szCs w:val="20"/>
              </w:rPr>
            </w:pPr>
            <w:r>
              <w:rPr>
                <w:rFonts w:ascii="Cambria" w:hAnsi="Cambria"/>
                <w:sz w:val="20"/>
                <w:szCs w:val="20"/>
              </w:rPr>
              <w:t xml:space="preserve">Comediile lui Caragiale: </w:t>
            </w:r>
            <w:r w:rsidRPr="00E64EE4">
              <w:rPr>
                <w:rFonts w:ascii="Cambria" w:hAnsi="Cambria"/>
                <w:i/>
                <w:iCs/>
                <w:sz w:val="20"/>
                <w:szCs w:val="20"/>
              </w:rPr>
              <w:t>O noapte furtunoasă</w:t>
            </w:r>
            <w:r>
              <w:rPr>
                <w:rFonts w:ascii="Cambria" w:hAnsi="Cambria"/>
                <w:sz w:val="20"/>
                <w:szCs w:val="20"/>
              </w:rPr>
              <w:t xml:space="preserve">, </w:t>
            </w:r>
            <w:r w:rsidRPr="00E64EE4">
              <w:rPr>
                <w:rFonts w:ascii="Cambria" w:hAnsi="Cambria"/>
                <w:i/>
                <w:iCs/>
                <w:sz w:val="20"/>
                <w:szCs w:val="20"/>
              </w:rPr>
              <w:t>O scrisoare pierdută</w:t>
            </w:r>
            <w:r>
              <w:rPr>
                <w:rFonts w:ascii="Cambria" w:hAnsi="Cambria"/>
                <w:sz w:val="20"/>
                <w:szCs w:val="20"/>
              </w:rPr>
              <w:t xml:space="preserve"> și </w:t>
            </w:r>
            <w:r w:rsidRPr="00E64EE4">
              <w:rPr>
                <w:rFonts w:ascii="Cambria" w:hAnsi="Cambria"/>
                <w:i/>
                <w:iCs/>
                <w:sz w:val="20"/>
                <w:szCs w:val="20"/>
              </w:rPr>
              <w:t xml:space="preserve">D-ale carnavalului. </w:t>
            </w:r>
          </w:p>
        </w:tc>
        <w:tc>
          <w:tcPr>
            <w:tcW w:w="3119" w:type="dxa"/>
            <w:shd w:val="clear" w:color="auto" w:fill="auto"/>
            <w:vAlign w:val="center"/>
          </w:tcPr>
          <w:p w14:paraId="5B6E9D59" w14:textId="22124382" w:rsidR="00245E59" w:rsidRPr="00C02345" w:rsidRDefault="00245E59" w:rsidP="00245E59">
            <w:pPr>
              <w:spacing w:after="0" w:line="240" w:lineRule="auto"/>
              <w:rPr>
                <w:rFonts w:ascii="Cambria" w:hAnsi="Cambria"/>
                <w:sz w:val="20"/>
                <w:szCs w:val="20"/>
              </w:rPr>
            </w:pPr>
            <w:r w:rsidRPr="00D31711">
              <w:rPr>
                <w:rFonts w:ascii="Cambria" w:hAnsi="Cambria"/>
                <w:sz w:val="20"/>
                <w:szCs w:val="20"/>
              </w:rPr>
              <w:t>Discuție euristică.</w:t>
            </w:r>
          </w:p>
        </w:tc>
        <w:tc>
          <w:tcPr>
            <w:tcW w:w="2977" w:type="dxa"/>
            <w:shd w:val="clear" w:color="auto" w:fill="auto"/>
            <w:vAlign w:val="center"/>
          </w:tcPr>
          <w:p w14:paraId="5A683706" w14:textId="4849FDB0" w:rsidR="00245E59" w:rsidRPr="00D7005E" w:rsidRDefault="00245E59" w:rsidP="00245E59">
            <w:pPr>
              <w:spacing w:after="0" w:line="240" w:lineRule="auto"/>
              <w:rPr>
                <w:rFonts w:ascii="Cambria" w:hAnsi="Cambria"/>
                <w:sz w:val="20"/>
                <w:szCs w:val="20"/>
              </w:rPr>
            </w:pPr>
            <w:r w:rsidRPr="00D7005E">
              <w:rPr>
                <w:rFonts w:ascii="Cambria" w:hAnsi="Cambria"/>
                <w:sz w:val="20"/>
                <w:szCs w:val="20"/>
              </w:rPr>
              <w:t>Studenții au de pregătit pentru seminar câte un filmuleț de 3 min. în care să prezinte diverse aspecte legate de prima montare a</w:t>
            </w:r>
            <w:r w:rsidR="003C4C18">
              <w:rPr>
                <w:rFonts w:ascii="Cambria" w:hAnsi="Cambria"/>
                <w:sz w:val="20"/>
                <w:szCs w:val="20"/>
              </w:rPr>
              <w:t xml:space="preserve"> uneia dintre</w:t>
            </w:r>
            <w:r w:rsidRPr="00D7005E">
              <w:rPr>
                <w:rFonts w:ascii="Cambria" w:hAnsi="Cambria"/>
                <w:sz w:val="20"/>
                <w:szCs w:val="20"/>
              </w:rPr>
              <w:t xml:space="preserve"> piese</w:t>
            </w:r>
            <w:r w:rsidR="003C4C18">
              <w:rPr>
                <w:rFonts w:ascii="Cambria" w:hAnsi="Cambria"/>
                <w:sz w:val="20"/>
                <w:szCs w:val="20"/>
              </w:rPr>
              <w:t xml:space="preserve">le </w:t>
            </w:r>
            <w:r w:rsidRPr="00D7005E">
              <w:rPr>
                <w:rFonts w:ascii="Cambria" w:hAnsi="Cambria"/>
                <w:sz w:val="20"/>
                <w:szCs w:val="20"/>
              </w:rPr>
              <w:t xml:space="preserve">discutate sau de montările sale cele mai relevante. </w:t>
            </w:r>
          </w:p>
          <w:p w14:paraId="6B13BC37" w14:textId="77777777" w:rsidR="00245E59" w:rsidRPr="00D7005E" w:rsidRDefault="00245E59" w:rsidP="00245E59">
            <w:pPr>
              <w:spacing w:after="0" w:line="240" w:lineRule="auto"/>
              <w:rPr>
                <w:rFonts w:ascii="Cambria" w:hAnsi="Cambria"/>
                <w:sz w:val="20"/>
                <w:szCs w:val="20"/>
              </w:rPr>
            </w:pPr>
            <w:r w:rsidRPr="00D7005E">
              <w:rPr>
                <w:rFonts w:ascii="Cambria" w:hAnsi="Cambria"/>
                <w:sz w:val="20"/>
                <w:szCs w:val="20"/>
              </w:rPr>
              <w:t xml:space="preserve">Pentru documentare, se recomandă folosirea platformelor digitale: </w:t>
            </w:r>
            <w:hyperlink r:id="rId25" w:history="1">
              <w:r w:rsidRPr="00D7005E">
                <w:rPr>
                  <w:rStyle w:val="Hyperlink"/>
                  <w:rFonts w:ascii="Cambria" w:hAnsi="Cambria"/>
                  <w:sz w:val="20"/>
                  <w:szCs w:val="20"/>
                </w:rPr>
                <w:t>biblioteca-digitala.ro/?listacompleta=1</w:t>
              </w:r>
            </w:hyperlink>
            <w:r w:rsidRPr="00D7005E">
              <w:rPr>
                <w:rFonts w:ascii="Cambria" w:hAnsi="Cambria"/>
                <w:sz w:val="20"/>
                <w:szCs w:val="20"/>
              </w:rPr>
              <w:t xml:space="preserve"> și</w:t>
            </w:r>
          </w:p>
          <w:p w14:paraId="3D973C65" w14:textId="6F287E6B" w:rsidR="00245E59" w:rsidRPr="00C02345" w:rsidRDefault="00245E59" w:rsidP="00245E59">
            <w:pPr>
              <w:spacing w:after="0" w:line="240" w:lineRule="auto"/>
              <w:rPr>
                <w:rFonts w:ascii="Cambria" w:hAnsi="Cambria"/>
                <w:sz w:val="20"/>
                <w:szCs w:val="20"/>
              </w:rPr>
            </w:pPr>
            <w:hyperlink r:id="rId26" w:history="1">
              <w:r w:rsidRPr="00D7005E">
                <w:rPr>
                  <w:rStyle w:val="Hyperlink"/>
                  <w:rFonts w:ascii="Cambria" w:hAnsi="Cambria"/>
                  <w:sz w:val="20"/>
                  <w:szCs w:val="20"/>
                </w:rPr>
                <w:t>Ziarele Arcanum</w:t>
              </w:r>
            </w:hyperlink>
          </w:p>
        </w:tc>
      </w:tr>
      <w:tr w:rsidR="00245E59" w:rsidRPr="00C02345" w14:paraId="46C41196" w14:textId="77777777" w:rsidTr="00245E59">
        <w:trPr>
          <w:trHeight w:val="284"/>
        </w:trPr>
        <w:tc>
          <w:tcPr>
            <w:tcW w:w="4395" w:type="dxa"/>
            <w:shd w:val="clear" w:color="auto" w:fill="auto"/>
            <w:vAlign w:val="center"/>
          </w:tcPr>
          <w:p w14:paraId="433AA8DD" w14:textId="569A1485" w:rsidR="00245E59" w:rsidRPr="00DF3AA2" w:rsidRDefault="00D04B15" w:rsidP="00DF3AA2">
            <w:pPr>
              <w:pStyle w:val="ListParagraph"/>
              <w:numPr>
                <w:ilvl w:val="0"/>
                <w:numId w:val="6"/>
              </w:numPr>
              <w:spacing w:after="0" w:line="240" w:lineRule="auto"/>
              <w:rPr>
                <w:rFonts w:ascii="Cambria" w:hAnsi="Cambria"/>
                <w:sz w:val="20"/>
                <w:szCs w:val="20"/>
              </w:rPr>
            </w:pPr>
            <w:r>
              <w:rPr>
                <w:rFonts w:ascii="Cambria" w:hAnsi="Cambria"/>
                <w:sz w:val="20"/>
                <w:szCs w:val="20"/>
              </w:rPr>
              <w:t xml:space="preserve">Drama </w:t>
            </w:r>
            <w:r w:rsidRPr="005667DD">
              <w:rPr>
                <w:rFonts w:ascii="Cambria" w:hAnsi="Cambria"/>
                <w:i/>
                <w:iCs/>
                <w:sz w:val="20"/>
                <w:szCs w:val="20"/>
              </w:rPr>
              <w:t>Năpasta</w:t>
            </w:r>
            <w:r w:rsidR="00E56301">
              <w:rPr>
                <w:rFonts w:ascii="Cambria" w:hAnsi="Cambria"/>
                <w:sz w:val="20"/>
                <w:szCs w:val="20"/>
              </w:rPr>
              <w:t xml:space="preserve">; </w:t>
            </w:r>
            <w:r w:rsidR="005667DD" w:rsidRPr="00E56301">
              <w:rPr>
                <w:rFonts w:ascii="Cambria" w:hAnsi="Cambria"/>
                <w:i/>
                <w:iCs/>
                <w:sz w:val="20"/>
                <w:szCs w:val="20"/>
              </w:rPr>
              <w:t xml:space="preserve">1 </w:t>
            </w:r>
            <w:r w:rsidR="00DD5463" w:rsidRPr="00E56301">
              <w:rPr>
                <w:rFonts w:ascii="Cambria" w:hAnsi="Cambria"/>
                <w:i/>
                <w:iCs/>
                <w:sz w:val="20"/>
                <w:szCs w:val="20"/>
              </w:rPr>
              <w:t>A</w:t>
            </w:r>
            <w:r w:rsidR="005667DD" w:rsidRPr="00E56301">
              <w:rPr>
                <w:rFonts w:ascii="Cambria" w:hAnsi="Cambria"/>
                <w:i/>
                <w:iCs/>
                <w:sz w:val="20"/>
                <w:szCs w:val="20"/>
              </w:rPr>
              <w:t>pril</w:t>
            </w:r>
            <w:r w:rsidR="00E56301" w:rsidRPr="00E56301">
              <w:rPr>
                <w:rFonts w:ascii="Cambria" w:hAnsi="Cambria"/>
                <w:i/>
                <w:iCs/>
                <w:sz w:val="20"/>
                <w:szCs w:val="20"/>
              </w:rPr>
              <w:t>ie (monolog)</w:t>
            </w:r>
            <w:r w:rsidR="005667DD">
              <w:rPr>
                <w:rFonts w:ascii="Cambria" w:hAnsi="Cambria"/>
                <w:sz w:val="20"/>
                <w:szCs w:val="20"/>
              </w:rPr>
              <w:t xml:space="preserve">. </w:t>
            </w:r>
          </w:p>
        </w:tc>
        <w:tc>
          <w:tcPr>
            <w:tcW w:w="3119" w:type="dxa"/>
            <w:shd w:val="clear" w:color="auto" w:fill="auto"/>
            <w:vAlign w:val="center"/>
          </w:tcPr>
          <w:p w14:paraId="3C6D0F7C" w14:textId="1EB61B4E" w:rsidR="00245E59" w:rsidRPr="00C02345" w:rsidRDefault="00245E59" w:rsidP="00245E59">
            <w:pPr>
              <w:spacing w:after="0" w:line="240" w:lineRule="auto"/>
              <w:rPr>
                <w:rFonts w:ascii="Cambria" w:hAnsi="Cambria"/>
                <w:sz w:val="20"/>
                <w:szCs w:val="20"/>
              </w:rPr>
            </w:pPr>
            <w:r w:rsidRPr="00D31711">
              <w:rPr>
                <w:rFonts w:ascii="Cambria" w:hAnsi="Cambria"/>
                <w:sz w:val="20"/>
                <w:szCs w:val="20"/>
              </w:rPr>
              <w:t>Discuție euristică.</w:t>
            </w:r>
          </w:p>
        </w:tc>
        <w:tc>
          <w:tcPr>
            <w:tcW w:w="2977" w:type="dxa"/>
            <w:shd w:val="clear" w:color="auto" w:fill="auto"/>
            <w:vAlign w:val="center"/>
          </w:tcPr>
          <w:p w14:paraId="6E106E6B" w14:textId="56F70193" w:rsidR="00245E59" w:rsidRPr="00D7005E" w:rsidRDefault="00245E59" w:rsidP="00245E59">
            <w:pPr>
              <w:spacing w:after="0" w:line="240" w:lineRule="auto"/>
              <w:rPr>
                <w:rFonts w:ascii="Cambria" w:hAnsi="Cambria"/>
                <w:sz w:val="20"/>
                <w:szCs w:val="20"/>
              </w:rPr>
            </w:pPr>
            <w:r w:rsidRPr="00D7005E">
              <w:rPr>
                <w:rFonts w:ascii="Cambria" w:hAnsi="Cambria"/>
                <w:sz w:val="20"/>
                <w:szCs w:val="20"/>
              </w:rPr>
              <w:t xml:space="preserve">Studenții au de pregătit pentru seminar câte un filmuleț de 3 min. în care să prezinte diverse aspecte legate de prima montare a </w:t>
            </w:r>
            <w:r w:rsidR="003C4C18">
              <w:rPr>
                <w:rFonts w:ascii="Cambria" w:hAnsi="Cambria"/>
                <w:sz w:val="20"/>
                <w:szCs w:val="20"/>
              </w:rPr>
              <w:t xml:space="preserve">uneia dintre </w:t>
            </w:r>
            <w:r w:rsidRPr="00D7005E">
              <w:rPr>
                <w:rFonts w:ascii="Cambria" w:hAnsi="Cambria"/>
                <w:sz w:val="20"/>
                <w:szCs w:val="20"/>
              </w:rPr>
              <w:t>piese</w:t>
            </w:r>
            <w:r w:rsidR="003C4C18">
              <w:rPr>
                <w:rFonts w:ascii="Cambria" w:hAnsi="Cambria"/>
                <w:sz w:val="20"/>
                <w:szCs w:val="20"/>
              </w:rPr>
              <w:t>le</w:t>
            </w:r>
            <w:r w:rsidRPr="00D7005E">
              <w:rPr>
                <w:rFonts w:ascii="Cambria" w:hAnsi="Cambria"/>
                <w:sz w:val="20"/>
                <w:szCs w:val="20"/>
              </w:rPr>
              <w:t xml:space="preserve"> discutate sau de montările sale cele mai relevante. </w:t>
            </w:r>
          </w:p>
          <w:p w14:paraId="0768EA06" w14:textId="77777777" w:rsidR="00245E59" w:rsidRPr="00D7005E" w:rsidRDefault="00245E59" w:rsidP="00245E59">
            <w:pPr>
              <w:spacing w:after="0" w:line="240" w:lineRule="auto"/>
              <w:rPr>
                <w:rFonts w:ascii="Cambria" w:hAnsi="Cambria"/>
                <w:sz w:val="20"/>
                <w:szCs w:val="20"/>
              </w:rPr>
            </w:pPr>
            <w:r w:rsidRPr="00D7005E">
              <w:rPr>
                <w:rFonts w:ascii="Cambria" w:hAnsi="Cambria"/>
                <w:sz w:val="20"/>
                <w:szCs w:val="20"/>
              </w:rPr>
              <w:t xml:space="preserve">Pentru documentare, se recomandă folosirea platformelor digitale: </w:t>
            </w:r>
            <w:hyperlink r:id="rId27" w:history="1">
              <w:r w:rsidRPr="00D7005E">
                <w:rPr>
                  <w:rStyle w:val="Hyperlink"/>
                  <w:rFonts w:ascii="Cambria" w:hAnsi="Cambria"/>
                  <w:sz w:val="20"/>
                  <w:szCs w:val="20"/>
                </w:rPr>
                <w:t>biblioteca-digitala.ro/?listacompleta=1</w:t>
              </w:r>
            </w:hyperlink>
            <w:r w:rsidRPr="00D7005E">
              <w:rPr>
                <w:rFonts w:ascii="Cambria" w:hAnsi="Cambria"/>
                <w:sz w:val="20"/>
                <w:szCs w:val="20"/>
              </w:rPr>
              <w:t xml:space="preserve"> și</w:t>
            </w:r>
          </w:p>
          <w:p w14:paraId="3EF7E2C9" w14:textId="5EE69210" w:rsidR="00245E59" w:rsidRPr="00C02345" w:rsidRDefault="00245E59" w:rsidP="00245E59">
            <w:pPr>
              <w:spacing w:after="0" w:line="240" w:lineRule="auto"/>
              <w:rPr>
                <w:rFonts w:ascii="Cambria" w:hAnsi="Cambria"/>
                <w:sz w:val="20"/>
                <w:szCs w:val="20"/>
              </w:rPr>
            </w:pPr>
            <w:hyperlink r:id="rId28" w:history="1">
              <w:r w:rsidRPr="00D7005E">
                <w:rPr>
                  <w:rStyle w:val="Hyperlink"/>
                  <w:rFonts w:ascii="Cambria" w:hAnsi="Cambria"/>
                  <w:sz w:val="20"/>
                  <w:szCs w:val="20"/>
                </w:rPr>
                <w:t>Ziarele Arcanum</w:t>
              </w:r>
            </w:hyperlink>
          </w:p>
        </w:tc>
      </w:tr>
      <w:tr w:rsidR="00245E59" w:rsidRPr="00C02345" w14:paraId="14E212E3" w14:textId="77777777" w:rsidTr="00245E59">
        <w:trPr>
          <w:trHeight w:val="284"/>
        </w:trPr>
        <w:tc>
          <w:tcPr>
            <w:tcW w:w="4395" w:type="dxa"/>
            <w:shd w:val="clear" w:color="auto" w:fill="auto"/>
            <w:vAlign w:val="center"/>
          </w:tcPr>
          <w:p w14:paraId="216D6FDE" w14:textId="2BFF4C59" w:rsidR="00245E59" w:rsidRPr="009B0FDD" w:rsidRDefault="009B0FDD" w:rsidP="00DF3AA2">
            <w:pPr>
              <w:pStyle w:val="ListParagraph"/>
              <w:numPr>
                <w:ilvl w:val="0"/>
                <w:numId w:val="8"/>
              </w:numPr>
              <w:spacing w:after="0" w:line="240" w:lineRule="auto"/>
              <w:rPr>
                <w:rFonts w:ascii="Cambria" w:hAnsi="Cambria"/>
                <w:sz w:val="20"/>
                <w:szCs w:val="20"/>
              </w:rPr>
            </w:pPr>
            <w:r w:rsidRPr="009B0FDD">
              <w:rPr>
                <w:rFonts w:ascii="Cambria" w:hAnsi="Cambria"/>
                <w:sz w:val="20"/>
                <w:szCs w:val="20"/>
              </w:rPr>
              <w:lastRenderedPageBreak/>
              <w:t xml:space="preserve">Un valoros document de epocă : piesa într-un act </w:t>
            </w:r>
            <w:r w:rsidRPr="00DF3AA2">
              <w:rPr>
                <w:rFonts w:ascii="Cambria" w:hAnsi="Cambria"/>
                <w:i/>
                <w:iCs/>
                <w:sz w:val="20"/>
                <w:szCs w:val="20"/>
              </w:rPr>
              <w:t>O repetiţie moldovenească sau Noi şi iar noi de Costache Caragiali</w:t>
            </w:r>
            <w:r w:rsidRPr="009B0FDD">
              <w:rPr>
                <w:rFonts w:ascii="Cambria" w:hAnsi="Cambria"/>
                <w:sz w:val="20"/>
                <w:szCs w:val="20"/>
              </w:rPr>
              <w:t xml:space="preserve"> (procedeul teatrului în teatru ; sfaturi pentru actori ; scenotehnica ; starea teatrului naţional sub direcţii străine).</w:t>
            </w:r>
          </w:p>
        </w:tc>
        <w:tc>
          <w:tcPr>
            <w:tcW w:w="3119" w:type="dxa"/>
            <w:shd w:val="clear" w:color="auto" w:fill="auto"/>
            <w:vAlign w:val="center"/>
          </w:tcPr>
          <w:p w14:paraId="7E6963EC" w14:textId="4C6499D1" w:rsidR="00245E59" w:rsidRPr="00C02345" w:rsidRDefault="00245E59" w:rsidP="00245E59">
            <w:pPr>
              <w:spacing w:after="0" w:line="240" w:lineRule="auto"/>
              <w:rPr>
                <w:rFonts w:ascii="Cambria" w:hAnsi="Cambria"/>
                <w:sz w:val="20"/>
                <w:szCs w:val="20"/>
              </w:rPr>
            </w:pPr>
            <w:r w:rsidRPr="00D31711">
              <w:rPr>
                <w:rFonts w:ascii="Cambria" w:hAnsi="Cambria"/>
                <w:sz w:val="20"/>
                <w:szCs w:val="20"/>
              </w:rPr>
              <w:t>Discuție euristică.</w:t>
            </w:r>
          </w:p>
        </w:tc>
        <w:tc>
          <w:tcPr>
            <w:tcW w:w="2977" w:type="dxa"/>
            <w:shd w:val="clear" w:color="auto" w:fill="auto"/>
            <w:vAlign w:val="center"/>
          </w:tcPr>
          <w:p w14:paraId="58AEE845" w14:textId="77777777" w:rsidR="00245E59" w:rsidRPr="00D7005E" w:rsidRDefault="00245E59" w:rsidP="00245E59">
            <w:pPr>
              <w:spacing w:after="0" w:line="240" w:lineRule="auto"/>
              <w:rPr>
                <w:rFonts w:ascii="Cambria" w:hAnsi="Cambria"/>
                <w:sz w:val="20"/>
                <w:szCs w:val="20"/>
              </w:rPr>
            </w:pPr>
            <w:r w:rsidRPr="00D7005E">
              <w:rPr>
                <w:rFonts w:ascii="Cambria" w:hAnsi="Cambria"/>
                <w:sz w:val="20"/>
                <w:szCs w:val="20"/>
              </w:rPr>
              <w:t xml:space="preserve">Studenții au de pregătit pentru seminar câte un filmuleț de 3 min. în care să prezinte diverse aspecte legate de prima montare a piesei discutate sau de montările sale cele mai relevante. </w:t>
            </w:r>
          </w:p>
          <w:p w14:paraId="49118C9D" w14:textId="77777777" w:rsidR="00245E59" w:rsidRPr="00D7005E" w:rsidRDefault="00245E59" w:rsidP="00245E59">
            <w:pPr>
              <w:spacing w:after="0" w:line="240" w:lineRule="auto"/>
              <w:rPr>
                <w:rFonts w:ascii="Cambria" w:hAnsi="Cambria"/>
                <w:sz w:val="20"/>
                <w:szCs w:val="20"/>
              </w:rPr>
            </w:pPr>
            <w:r w:rsidRPr="00D7005E">
              <w:rPr>
                <w:rFonts w:ascii="Cambria" w:hAnsi="Cambria"/>
                <w:sz w:val="20"/>
                <w:szCs w:val="20"/>
              </w:rPr>
              <w:t xml:space="preserve">Pentru documentare, se recomandă folosirea platformelor digitale: </w:t>
            </w:r>
            <w:hyperlink r:id="rId29" w:history="1">
              <w:r w:rsidRPr="00D7005E">
                <w:rPr>
                  <w:rStyle w:val="Hyperlink"/>
                  <w:rFonts w:ascii="Cambria" w:hAnsi="Cambria"/>
                  <w:sz w:val="20"/>
                  <w:szCs w:val="20"/>
                </w:rPr>
                <w:t>biblioteca-digitala.ro/?listacompleta=1</w:t>
              </w:r>
            </w:hyperlink>
            <w:r w:rsidRPr="00D7005E">
              <w:rPr>
                <w:rFonts w:ascii="Cambria" w:hAnsi="Cambria"/>
                <w:sz w:val="20"/>
                <w:szCs w:val="20"/>
              </w:rPr>
              <w:t xml:space="preserve"> și</w:t>
            </w:r>
          </w:p>
          <w:p w14:paraId="2C2B517E" w14:textId="414C2BF1" w:rsidR="00245E59" w:rsidRPr="00C02345" w:rsidRDefault="00245E59" w:rsidP="00245E59">
            <w:pPr>
              <w:spacing w:after="0" w:line="240" w:lineRule="auto"/>
              <w:rPr>
                <w:rFonts w:ascii="Cambria" w:hAnsi="Cambria"/>
                <w:sz w:val="20"/>
                <w:szCs w:val="20"/>
              </w:rPr>
            </w:pPr>
            <w:hyperlink r:id="rId30" w:history="1">
              <w:r w:rsidRPr="00D7005E">
                <w:rPr>
                  <w:rStyle w:val="Hyperlink"/>
                  <w:rFonts w:ascii="Cambria" w:hAnsi="Cambria"/>
                  <w:sz w:val="20"/>
                  <w:szCs w:val="20"/>
                </w:rPr>
                <w:t>Ziarele Arcanum</w:t>
              </w:r>
            </w:hyperlink>
          </w:p>
        </w:tc>
      </w:tr>
      <w:tr w:rsidR="00245E59" w:rsidRPr="00C02345" w14:paraId="2512011A" w14:textId="77777777" w:rsidTr="00245E59">
        <w:trPr>
          <w:trHeight w:val="284"/>
        </w:trPr>
        <w:tc>
          <w:tcPr>
            <w:tcW w:w="10491" w:type="dxa"/>
            <w:gridSpan w:val="3"/>
            <w:shd w:val="clear" w:color="auto" w:fill="auto"/>
            <w:vAlign w:val="center"/>
          </w:tcPr>
          <w:p w14:paraId="2467F6FB" w14:textId="77777777" w:rsidR="00245E59" w:rsidRDefault="00245E59" w:rsidP="00245E59">
            <w:pPr>
              <w:tabs>
                <w:tab w:val="left" w:pos="2715"/>
              </w:tabs>
              <w:spacing w:after="0" w:line="240" w:lineRule="auto"/>
              <w:rPr>
                <w:rFonts w:ascii="Cambria" w:hAnsi="Cambria"/>
                <w:sz w:val="20"/>
                <w:szCs w:val="20"/>
              </w:rPr>
            </w:pPr>
            <w:r w:rsidRPr="00C02345">
              <w:rPr>
                <w:rFonts w:ascii="Cambria" w:hAnsi="Cambria"/>
                <w:sz w:val="20"/>
                <w:szCs w:val="20"/>
              </w:rPr>
              <w:t>Bibliografie</w:t>
            </w:r>
          </w:p>
          <w:p w14:paraId="58990C61" w14:textId="6073342F" w:rsidR="00892EC9" w:rsidRPr="006D314C" w:rsidRDefault="00892EC9" w:rsidP="006D314C">
            <w:pPr>
              <w:pStyle w:val="ListParagraph"/>
              <w:numPr>
                <w:ilvl w:val="0"/>
                <w:numId w:val="9"/>
              </w:numPr>
              <w:tabs>
                <w:tab w:val="left" w:pos="2715"/>
              </w:tabs>
              <w:spacing w:after="0" w:line="240" w:lineRule="auto"/>
              <w:rPr>
                <w:rFonts w:ascii="Cambria" w:hAnsi="Cambria"/>
                <w:color w:val="FF0000"/>
                <w:sz w:val="20"/>
                <w:szCs w:val="20"/>
              </w:rPr>
            </w:pPr>
            <w:r w:rsidRPr="006D314C">
              <w:rPr>
                <w:rFonts w:ascii="Cambria" w:hAnsi="Cambria"/>
                <w:i/>
                <w:iCs/>
                <w:color w:val="FF0000"/>
                <w:sz w:val="20"/>
                <w:szCs w:val="20"/>
              </w:rPr>
              <w:t>Tulburarea apelor</w:t>
            </w:r>
            <w:r w:rsidRPr="006D314C">
              <w:rPr>
                <w:rFonts w:ascii="Cambria" w:hAnsi="Cambria"/>
                <w:color w:val="FF0000"/>
                <w:sz w:val="20"/>
                <w:szCs w:val="20"/>
              </w:rPr>
              <w:t xml:space="preserve"> de Lucian Blaga</w:t>
            </w:r>
          </w:p>
          <w:p w14:paraId="7941C8DE" w14:textId="4D7053D6" w:rsidR="00892EC9" w:rsidRPr="006D314C" w:rsidRDefault="00892EC9" w:rsidP="006D314C">
            <w:pPr>
              <w:pStyle w:val="ListParagraph"/>
              <w:numPr>
                <w:ilvl w:val="0"/>
                <w:numId w:val="9"/>
              </w:numPr>
              <w:tabs>
                <w:tab w:val="left" w:pos="2715"/>
              </w:tabs>
              <w:spacing w:after="0" w:line="240" w:lineRule="auto"/>
              <w:rPr>
                <w:rFonts w:ascii="Cambria" w:hAnsi="Cambria"/>
                <w:color w:val="FF0000"/>
                <w:sz w:val="20"/>
                <w:szCs w:val="20"/>
              </w:rPr>
            </w:pPr>
            <w:r w:rsidRPr="006D314C">
              <w:rPr>
                <w:rFonts w:ascii="Cambria" w:hAnsi="Cambria"/>
                <w:i/>
                <w:iCs/>
                <w:color w:val="FF0000"/>
                <w:sz w:val="20"/>
                <w:szCs w:val="20"/>
              </w:rPr>
              <w:t>Steaua fără nume</w:t>
            </w:r>
            <w:r w:rsidRPr="006D314C">
              <w:rPr>
                <w:rFonts w:ascii="Cambria" w:hAnsi="Cambria"/>
                <w:color w:val="FF0000"/>
                <w:sz w:val="20"/>
                <w:szCs w:val="20"/>
              </w:rPr>
              <w:t xml:space="preserve"> de Mihail Sebastian</w:t>
            </w:r>
          </w:p>
          <w:p w14:paraId="4C5BB4F9" w14:textId="5441693C" w:rsidR="00892EC9" w:rsidRPr="006D314C" w:rsidRDefault="00576036" w:rsidP="006D314C">
            <w:pPr>
              <w:pStyle w:val="ListParagraph"/>
              <w:numPr>
                <w:ilvl w:val="0"/>
                <w:numId w:val="9"/>
              </w:numPr>
              <w:tabs>
                <w:tab w:val="left" w:pos="2715"/>
              </w:tabs>
              <w:spacing w:after="0" w:line="240" w:lineRule="auto"/>
              <w:rPr>
                <w:rFonts w:ascii="Cambria" w:hAnsi="Cambria"/>
                <w:color w:val="FF0000"/>
                <w:sz w:val="20"/>
                <w:szCs w:val="20"/>
              </w:rPr>
            </w:pPr>
            <w:r w:rsidRPr="006D314C">
              <w:rPr>
                <w:rFonts w:ascii="Cambria" w:hAnsi="Cambria"/>
                <w:i/>
                <w:iCs/>
                <w:color w:val="FF0000"/>
                <w:sz w:val="20"/>
                <w:szCs w:val="20"/>
              </w:rPr>
              <w:t>Jocul ielelor</w:t>
            </w:r>
            <w:r w:rsidRPr="006D314C">
              <w:rPr>
                <w:rFonts w:ascii="Cambria" w:hAnsi="Cambria"/>
                <w:color w:val="FF0000"/>
                <w:sz w:val="20"/>
                <w:szCs w:val="20"/>
              </w:rPr>
              <w:t xml:space="preserve"> de Camil Petrescu</w:t>
            </w:r>
          </w:p>
          <w:p w14:paraId="7A20BC66" w14:textId="017B45AA" w:rsidR="00576036" w:rsidRPr="006D314C" w:rsidRDefault="00576036" w:rsidP="006D314C">
            <w:pPr>
              <w:pStyle w:val="ListParagraph"/>
              <w:numPr>
                <w:ilvl w:val="0"/>
                <w:numId w:val="9"/>
              </w:numPr>
              <w:tabs>
                <w:tab w:val="left" w:pos="2715"/>
              </w:tabs>
              <w:spacing w:after="0" w:line="240" w:lineRule="auto"/>
              <w:rPr>
                <w:rFonts w:ascii="Cambria" w:hAnsi="Cambria"/>
                <w:color w:val="FF0000"/>
                <w:sz w:val="20"/>
                <w:szCs w:val="20"/>
              </w:rPr>
            </w:pPr>
            <w:r w:rsidRPr="006D314C">
              <w:rPr>
                <w:rFonts w:ascii="Cambria" w:hAnsi="Cambria"/>
                <w:i/>
                <w:iCs/>
                <w:color w:val="FF0000"/>
                <w:sz w:val="20"/>
                <w:szCs w:val="20"/>
              </w:rPr>
              <w:t>Bătrânul</w:t>
            </w:r>
            <w:r w:rsidRPr="006D314C">
              <w:rPr>
                <w:rFonts w:ascii="Cambria" w:hAnsi="Cambria"/>
                <w:color w:val="FF0000"/>
                <w:sz w:val="20"/>
                <w:szCs w:val="20"/>
              </w:rPr>
              <w:t xml:space="preserve"> de Hortensia Papadat-Bengescu</w:t>
            </w:r>
          </w:p>
          <w:p w14:paraId="2CA6BE0C" w14:textId="5DB90132" w:rsidR="00576036" w:rsidRPr="006D314C" w:rsidRDefault="00576036" w:rsidP="006D314C">
            <w:pPr>
              <w:pStyle w:val="ListParagraph"/>
              <w:numPr>
                <w:ilvl w:val="0"/>
                <w:numId w:val="9"/>
              </w:numPr>
              <w:tabs>
                <w:tab w:val="left" w:pos="2715"/>
              </w:tabs>
              <w:spacing w:after="0" w:line="240" w:lineRule="auto"/>
              <w:rPr>
                <w:rFonts w:ascii="Cambria" w:hAnsi="Cambria"/>
                <w:color w:val="FF0000"/>
                <w:sz w:val="20"/>
                <w:szCs w:val="20"/>
              </w:rPr>
            </w:pPr>
            <w:r w:rsidRPr="006D314C">
              <w:rPr>
                <w:rFonts w:ascii="Cambria" w:hAnsi="Cambria"/>
                <w:i/>
                <w:iCs/>
                <w:color w:val="FF0000"/>
                <w:sz w:val="20"/>
                <w:szCs w:val="20"/>
              </w:rPr>
              <w:t>Patima roșie</w:t>
            </w:r>
            <w:r w:rsidRPr="006D314C">
              <w:rPr>
                <w:rFonts w:ascii="Cambria" w:hAnsi="Cambria"/>
                <w:color w:val="FF0000"/>
                <w:sz w:val="20"/>
                <w:szCs w:val="20"/>
              </w:rPr>
              <w:t xml:space="preserve"> de Mihail Sorbul</w:t>
            </w:r>
          </w:p>
          <w:p w14:paraId="65B2C8AA" w14:textId="267B2F6B" w:rsidR="00576036" w:rsidRPr="006D314C" w:rsidRDefault="00144059" w:rsidP="006D314C">
            <w:pPr>
              <w:pStyle w:val="ListParagraph"/>
              <w:numPr>
                <w:ilvl w:val="0"/>
                <w:numId w:val="9"/>
              </w:numPr>
              <w:tabs>
                <w:tab w:val="left" w:pos="2715"/>
              </w:tabs>
              <w:spacing w:after="0" w:line="240" w:lineRule="auto"/>
              <w:rPr>
                <w:rFonts w:ascii="Cambria" w:hAnsi="Cambria"/>
                <w:color w:val="FF0000"/>
                <w:sz w:val="20"/>
                <w:szCs w:val="20"/>
              </w:rPr>
            </w:pPr>
            <w:r w:rsidRPr="006D314C">
              <w:rPr>
                <w:rFonts w:ascii="Cambria" w:hAnsi="Cambria"/>
                <w:i/>
                <w:iCs/>
                <w:color w:val="FF0000"/>
                <w:sz w:val="20"/>
                <w:szCs w:val="20"/>
              </w:rPr>
              <w:t>Manasse</w:t>
            </w:r>
            <w:r w:rsidRPr="006D314C">
              <w:rPr>
                <w:rFonts w:ascii="Cambria" w:hAnsi="Cambria"/>
                <w:color w:val="FF0000"/>
                <w:sz w:val="20"/>
                <w:szCs w:val="20"/>
              </w:rPr>
              <w:t xml:space="preserve"> de Ronetti Roman</w:t>
            </w:r>
          </w:p>
          <w:p w14:paraId="387917EB" w14:textId="70D9BF43" w:rsidR="00144059" w:rsidRPr="006D314C" w:rsidRDefault="00D34CE2" w:rsidP="006D314C">
            <w:pPr>
              <w:pStyle w:val="ListParagraph"/>
              <w:numPr>
                <w:ilvl w:val="0"/>
                <w:numId w:val="9"/>
              </w:numPr>
              <w:tabs>
                <w:tab w:val="left" w:pos="2715"/>
              </w:tabs>
              <w:spacing w:after="0" w:line="240" w:lineRule="auto"/>
              <w:rPr>
                <w:rFonts w:ascii="Cambria" w:hAnsi="Cambria"/>
                <w:color w:val="FF0000"/>
                <w:sz w:val="20"/>
                <w:szCs w:val="20"/>
              </w:rPr>
            </w:pPr>
            <w:r>
              <w:rPr>
                <w:rFonts w:ascii="Cambria" w:hAnsi="Cambria"/>
                <w:i/>
                <w:iCs/>
                <w:color w:val="FF0000"/>
                <w:sz w:val="20"/>
                <w:szCs w:val="20"/>
              </w:rPr>
              <w:t xml:space="preserve">O </w:t>
            </w:r>
            <w:r w:rsidR="00144059" w:rsidRPr="006D314C">
              <w:rPr>
                <w:rFonts w:ascii="Cambria" w:hAnsi="Cambria"/>
                <w:i/>
                <w:iCs/>
                <w:color w:val="FF0000"/>
                <w:sz w:val="20"/>
                <w:szCs w:val="20"/>
              </w:rPr>
              <w:t>noapte furtunoasă</w:t>
            </w:r>
            <w:r w:rsidR="00144059" w:rsidRPr="006D314C">
              <w:rPr>
                <w:rFonts w:ascii="Cambria" w:hAnsi="Cambria"/>
                <w:color w:val="FF0000"/>
                <w:sz w:val="20"/>
                <w:szCs w:val="20"/>
              </w:rPr>
              <w:t xml:space="preserve"> de I.L. Caragiale</w:t>
            </w:r>
          </w:p>
          <w:p w14:paraId="74E857F4" w14:textId="3A10752D" w:rsidR="00144059" w:rsidRPr="006D314C" w:rsidRDefault="00D34CE2" w:rsidP="006D314C">
            <w:pPr>
              <w:pStyle w:val="ListParagraph"/>
              <w:numPr>
                <w:ilvl w:val="0"/>
                <w:numId w:val="9"/>
              </w:numPr>
              <w:tabs>
                <w:tab w:val="left" w:pos="2715"/>
              </w:tabs>
              <w:spacing w:after="0" w:line="240" w:lineRule="auto"/>
              <w:rPr>
                <w:rFonts w:ascii="Cambria" w:hAnsi="Cambria"/>
                <w:color w:val="FF0000"/>
                <w:sz w:val="20"/>
                <w:szCs w:val="20"/>
              </w:rPr>
            </w:pPr>
            <w:r>
              <w:rPr>
                <w:rFonts w:ascii="Cambria" w:hAnsi="Cambria"/>
                <w:i/>
                <w:iCs/>
                <w:color w:val="FF0000"/>
                <w:sz w:val="20"/>
                <w:szCs w:val="20"/>
              </w:rPr>
              <w:t xml:space="preserve">O </w:t>
            </w:r>
            <w:r w:rsidR="00144059" w:rsidRPr="006D314C">
              <w:rPr>
                <w:rFonts w:ascii="Cambria" w:hAnsi="Cambria"/>
                <w:i/>
                <w:iCs/>
                <w:color w:val="FF0000"/>
                <w:sz w:val="20"/>
                <w:szCs w:val="20"/>
              </w:rPr>
              <w:t>scrisoare pierdută</w:t>
            </w:r>
            <w:r w:rsidR="00144059" w:rsidRPr="006D314C">
              <w:rPr>
                <w:rFonts w:ascii="Cambria" w:hAnsi="Cambria"/>
                <w:color w:val="FF0000"/>
                <w:sz w:val="20"/>
                <w:szCs w:val="20"/>
              </w:rPr>
              <w:t xml:space="preserve"> de I. L. Caragiale</w:t>
            </w:r>
          </w:p>
          <w:p w14:paraId="10169483" w14:textId="37B3577E" w:rsidR="00144059" w:rsidRPr="006D314C" w:rsidRDefault="00144059" w:rsidP="006D314C">
            <w:pPr>
              <w:pStyle w:val="ListParagraph"/>
              <w:numPr>
                <w:ilvl w:val="0"/>
                <w:numId w:val="9"/>
              </w:numPr>
              <w:tabs>
                <w:tab w:val="left" w:pos="2715"/>
              </w:tabs>
              <w:spacing w:after="0" w:line="240" w:lineRule="auto"/>
              <w:rPr>
                <w:rFonts w:ascii="Cambria" w:hAnsi="Cambria"/>
                <w:color w:val="FF0000"/>
                <w:sz w:val="20"/>
                <w:szCs w:val="20"/>
              </w:rPr>
            </w:pPr>
            <w:r w:rsidRPr="006D314C">
              <w:rPr>
                <w:rFonts w:ascii="Cambria" w:hAnsi="Cambria"/>
                <w:i/>
                <w:iCs/>
                <w:color w:val="FF0000"/>
                <w:sz w:val="20"/>
                <w:szCs w:val="20"/>
              </w:rPr>
              <w:t>D-ale carnavalului</w:t>
            </w:r>
            <w:r w:rsidRPr="006D314C">
              <w:rPr>
                <w:rFonts w:ascii="Cambria" w:hAnsi="Cambria"/>
                <w:color w:val="FF0000"/>
                <w:sz w:val="20"/>
                <w:szCs w:val="20"/>
              </w:rPr>
              <w:t xml:space="preserve"> de I. L. Caragiale</w:t>
            </w:r>
          </w:p>
          <w:p w14:paraId="42F2B82F" w14:textId="2840613E" w:rsidR="00144059" w:rsidRPr="006D314C" w:rsidRDefault="00144059" w:rsidP="006D314C">
            <w:pPr>
              <w:pStyle w:val="ListParagraph"/>
              <w:numPr>
                <w:ilvl w:val="0"/>
                <w:numId w:val="9"/>
              </w:numPr>
              <w:tabs>
                <w:tab w:val="left" w:pos="2715"/>
              </w:tabs>
              <w:spacing w:after="0" w:line="240" w:lineRule="auto"/>
              <w:rPr>
                <w:rFonts w:ascii="Cambria" w:hAnsi="Cambria"/>
                <w:color w:val="FF0000"/>
                <w:sz w:val="20"/>
                <w:szCs w:val="20"/>
              </w:rPr>
            </w:pPr>
            <w:r w:rsidRPr="006D314C">
              <w:rPr>
                <w:rFonts w:ascii="Cambria" w:hAnsi="Cambria"/>
                <w:i/>
                <w:iCs/>
                <w:color w:val="FF0000"/>
                <w:sz w:val="20"/>
                <w:szCs w:val="20"/>
              </w:rPr>
              <w:t>Năpasta</w:t>
            </w:r>
            <w:r w:rsidRPr="006D314C">
              <w:rPr>
                <w:rFonts w:ascii="Cambria" w:hAnsi="Cambria"/>
                <w:color w:val="FF0000"/>
                <w:sz w:val="20"/>
                <w:szCs w:val="20"/>
              </w:rPr>
              <w:t xml:space="preserve"> de I.L Caragiale</w:t>
            </w:r>
          </w:p>
          <w:p w14:paraId="33CBA0FF" w14:textId="0873A9CA" w:rsidR="00144059" w:rsidRPr="006D314C" w:rsidRDefault="000D100D" w:rsidP="006D314C">
            <w:pPr>
              <w:pStyle w:val="ListParagraph"/>
              <w:numPr>
                <w:ilvl w:val="0"/>
                <w:numId w:val="9"/>
              </w:numPr>
              <w:tabs>
                <w:tab w:val="left" w:pos="2715"/>
              </w:tabs>
              <w:spacing w:after="0" w:line="240" w:lineRule="auto"/>
              <w:rPr>
                <w:rFonts w:ascii="Cambria" w:hAnsi="Cambria"/>
                <w:color w:val="FF0000"/>
                <w:sz w:val="20"/>
                <w:szCs w:val="20"/>
              </w:rPr>
            </w:pPr>
            <w:r w:rsidRPr="006D314C">
              <w:rPr>
                <w:rFonts w:ascii="Cambria" w:hAnsi="Cambria"/>
                <w:i/>
                <w:iCs/>
                <w:color w:val="FF0000"/>
                <w:sz w:val="20"/>
                <w:szCs w:val="20"/>
              </w:rPr>
              <w:t>1 Aprilie (monolog)</w:t>
            </w:r>
            <w:r w:rsidRPr="006D314C">
              <w:rPr>
                <w:rFonts w:ascii="Cambria" w:hAnsi="Cambria"/>
                <w:color w:val="FF0000"/>
                <w:sz w:val="20"/>
                <w:szCs w:val="20"/>
              </w:rPr>
              <w:t xml:space="preserve"> de I. L. Caragiale</w:t>
            </w:r>
          </w:p>
          <w:p w14:paraId="4FD98DAC" w14:textId="5F3AB8B3" w:rsidR="00144059" w:rsidRPr="006D314C" w:rsidRDefault="00D34CE2" w:rsidP="00BA32D8">
            <w:pPr>
              <w:pStyle w:val="ListParagraph"/>
              <w:numPr>
                <w:ilvl w:val="0"/>
                <w:numId w:val="9"/>
              </w:numPr>
              <w:tabs>
                <w:tab w:val="left" w:pos="2715"/>
              </w:tabs>
              <w:spacing w:after="0" w:line="240" w:lineRule="auto"/>
              <w:rPr>
                <w:rFonts w:ascii="Cambria" w:hAnsi="Cambria"/>
                <w:sz w:val="20"/>
                <w:szCs w:val="20"/>
              </w:rPr>
            </w:pPr>
            <w:r>
              <w:rPr>
                <w:rFonts w:ascii="Cambria" w:hAnsi="Cambria"/>
                <w:i/>
                <w:iCs/>
                <w:color w:val="FF0000"/>
                <w:sz w:val="20"/>
                <w:szCs w:val="20"/>
              </w:rPr>
              <w:t xml:space="preserve">O </w:t>
            </w:r>
            <w:r w:rsidR="000D100D" w:rsidRPr="006D314C">
              <w:rPr>
                <w:rFonts w:ascii="Cambria" w:hAnsi="Cambria"/>
                <w:i/>
                <w:iCs/>
                <w:color w:val="FF0000"/>
                <w:sz w:val="20"/>
                <w:szCs w:val="20"/>
              </w:rPr>
              <w:t>repetiție moldovenească sau Noi și iar noi</w:t>
            </w:r>
            <w:r w:rsidR="000D100D" w:rsidRPr="006D314C">
              <w:rPr>
                <w:rFonts w:ascii="Cambria" w:hAnsi="Cambria"/>
                <w:color w:val="FF0000"/>
                <w:sz w:val="20"/>
                <w:szCs w:val="20"/>
              </w:rPr>
              <w:t xml:space="preserve"> de Costache Caragiali</w:t>
            </w:r>
          </w:p>
          <w:p w14:paraId="4950D5FD" w14:textId="77777777" w:rsidR="00576036" w:rsidRDefault="00576036" w:rsidP="00245E59">
            <w:pPr>
              <w:tabs>
                <w:tab w:val="left" w:pos="2715"/>
              </w:tabs>
              <w:spacing w:after="0" w:line="240" w:lineRule="auto"/>
              <w:rPr>
                <w:rFonts w:ascii="Cambria" w:hAnsi="Cambria"/>
                <w:sz w:val="20"/>
                <w:szCs w:val="20"/>
              </w:rPr>
            </w:pPr>
          </w:p>
          <w:p w14:paraId="65706CFD" w14:textId="45FABE13" w:rsidR="00892EC9" w:rsidRPr="00C02345" w:rsidRDefault="00892EC9" w:rsidP="00245E59">
            <w:pPr>
              <w:tabs>
                <w:tab w:val="left" w:pos="2715"/>
              </w:tabs>
              <w:spacing w:after="0" w:line="240" w:lineRule="auto"/>
              <w:rPr>
                <w:rFonts w:ascii="Cambria" w:hAnsi="Cambria"/>
                <w:sz w:val="20"/>
                <w:szCs w:val="20"/>
              </w:rPr>
            </w:pPr>
          </w:p>
        </w:tc>
      </w:tr>
    </w:tbl>
    <w:p w14:paraId="65CC45BE" w14:textId="77777777" w:rsidR="0084063D" w:rsidRDefault="0084063D" w:rsidP="00F01F2B">
      <w:pPr>
        <w:rPr>
          <w:rFonts w:ascii="Cambria" w:hAnsi="Cambria"/>
          <w:sz w:val="20"/>
          <w:szCs w:val="20"/>
        </w:rPr>
      </w:pPr>
    </w:p>
    <w:p w14:paraId="4A5A0AA0" w14:textId="7A6B815C" w:rsidR="00036059" w:rsidRDefault="00036059" w:rsidP="000F20F3">
      <w:pPr>
        <w:spacing w:after="0" w:line="240" w:lineRule="auto"/>
        <w:ind w:left="-426"/>
        <w:rPr>
          <w:rFonts w:ascii="Cambria" w:hAnsi="Cambria"/>
          <w:b/>
          <w:sz w:val="20"/>
          <w:szCs w:val="20"/>
        </w:rPr>
      </w:pPr>
      <w:r>
        <w:rPr>
          <w:rFonts w:ascii="Cambria" w:hAnsi="Cambria"/>
          <w:b/>
          <w:sz w:val="20"/>
          <w:szCs w:val="20"/>
        </w:rPr>
        <w:t>9</w:t>
      </w:r>
      <w:r w:rsidRPr="003F481E">
        <w:rPr>
          <w:rFonts w:ascii="Cambria" w:hAnsi="Cambria"/>
          <w:b/>
          <w:sz w:val="20"/>
          <w:szCs w:val="20"/>
        </w:rPr>
        <w:t xml:space="preserve">. </w:t>
      </w:r>
      <w:r w:rsidR="00FA3D17" w:rsidRPr="00FA3D17">
        <w:rPr>
          <w:rFonts w:ascii="Cambria" w:hAnsi="Cambria"/>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4568F" w:rsidRPr="0039068A" w14:paraId="697653B0" w14:textId="77777777" w:rsidTr="00820A4F">
        <w:trPr>
          <w:trHeight w:val="2869"/>
        </w:trPr>
        <w:tc>
          <w:tcPr>
            <w:tcW w:w="10491" w:type="dxa"/>
          </w:tcPr>
          <w:p w14:paraId="2B940AFD" w14:textId="4400E283" w:rsidR="0084568F" w:rsidRPr="002E4459" w:rsidRDefault="00522E7E" w:rsidP="00827CA3">
            <w:pPr>
              <w:pStyle w:val="ListParagraph"/>
              <w:numPr>
                <w:ilvl w:val="0"/>
                <w:numId w:val="4"/>
              </w:numPr>
              <w:spacing w:before="120" w:after="0" w:line="240" w:lineRule="auto"/>
              <w:ind w:left="714" w:hanging="357"/>
              <w:rPr>
                <w:rFonts w:ascii="Cambria" w:hAnsi="Cambria"/>
                <w:sz w:val="20"/>
                <w:szCs w:val="20"/>
              </w:rPr>
            </w:pPr>
            <w:r w:rsidRPr="00522E7E">
              <w:rPr>
                <w:rFonts w:ascii="Cambria" w:hAnsi="Cambria"/>
                <w:sz w:val="20"/>
                <w:szCs w:val="20"/>
              </w:rPr>
              <w:t>Conținuturile disciplinei sunt în concordanță cu cerințele ARACIS legate de rezultatele învățării în domeniul fundamental de licență în Teatru și artele spectacolului și sunt în concordanță cu ceea ce se predă în celelalte mari universități din țară în domeniu (UNATC, UNAGE Iași, UAT Târgu Mureș).</w:t>
            </w:r>
          </w:p>
        </w:tc>
      </w:tr>
    </w:tbl>
    <w:p w14:paraId="7B13E652" w14:textId="77777777" w:rsidR="000B6EB1" w:rsidRDefault="000B6EB1" w:rsidP="00F01F2B">
      <w:pPr>
        <w:rPr>
          <w:rFonts w:ascii="Cambria" w:hAnsi="Cambria"/>
          <w:sz w:val="20"/>
          <w:szCs w:val="20"/>
        </w:rPr>
      </w:pPr>
    </w:p>
    <w:p w14:paraId="20194EDF" w14:textId="6009062E" w:rsidR="000B6EB1" w:rsidRDefault="0084568F" w:rsidP="00357598">
      <w:pPr>
        <w:spacing w:after="0"/>
        <w:ind w:hanging="425"/>
        <w:rPr>
          <w:rFonts w:ascii="Cambria" w:hAnsi="Cambria"/>
          <w:sz w:val="20"/>
          <w:szCs w:val="20"/>
        </w:rPr>
      </w:pPr>
      <w:r>
        <w:rPr>
          <w:rFonts w:ascii="Cambria" w:hAnsi="Cambria"/>
          <w:b/>
          <w:sz w:val="20"/>
          <w:szCs w:val="20"/>
        </w:rPr>
        <w:t>10</w:t>
      </w:r>
      <w:r w:rsidRPr="003F481E">
        <w:rPr>
          <w:rFonts w:ascii="Cambria" w:hAnsi="Cambria"/>
          <w:b/>
          <w:sz w:val="20"/>
          <w:szCs w:val="20"/>
        </w:rPr>
        <w:t xml:space="preserve">. </w:t>
      </w:r>
      <w:r>
        <w:rPr>
          <w:rFonts w:ascii="Cambria" w:hAnsi="Cambria"/>
          <w:b/>
          <w:sz w:val="20"/>
          <w:szCs w:val="20"/>
        </w:rPr>
        <w:t>Evaluare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9"/>
        <w:gridCol w:w="2550"/>
        <w:gridCol w:w="2409"/>
        <w:gridCol w:w="2694"/>
      </w:tblGrid>
      <w:tr w:rsidR="00357598" w:rsidRPr="0039068A" w14:paraId="06629255" w14:textId="77777777" w:rsidTr="00820A4F">
        <w:trPr>
          <w:trHeight w:val="284"/>
        </w:trPr>
        <w:tc>
          <w:tcPr>
            <w:tcW w:w="2839" w:type="dxa"/>
            <w:shd w:val="clear" w:color="auto" w:fill="auto"/>
            <w:vAlign w:val="center"/>
          </w:tcPr>
          <w:p w14:paraId="2C2573E7"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Tip activitate</w:t>
            </w:r>
          </w:p>
        </w:tc>
        <w:tc>
          <w:tcPr>
            <w:tcW w:w="2550" w:type="dxa"/>
            <w:shd w:val="clear" w:color="auto" w:fill="auto"/>
            <w:vAlign w:val="center"/>
          </w:tcPr>
          <w:p w14:paraId="33DC37B7" w14:textId="77777777" w:rsidR="00357598" w:rsidRPr="00357598" w:rsidRDefault="00357598" w:rsidP="00373CCF">
            <w:pPr>
              <w:spacing w:after="0" w:line="240" w:lineRule="auto"/>
              <w:ind w:left="46" w:right="-154"/>
              <w:rPr>
                <w:rFonts w:ascii="Cambria" w:hAnsi="Cambria"/>
                <w:sz w:val="20"/>
                <w:szCs w:val="20"/>
              </w:rPr>
            </w:pPr>
            <w:r w:rsidRPr="00357598">
              <w:rPr>
                <w:rFonts w:ascii="Cambria" w:hAnsi="Cambria"/>
                <w:sz w:val="20"/>
                <w:szCs w:val="20"/>
              </w:rPr>
              <w:t>10.1 Criterii de evaluare</w:t>
            </w:r>
          </w:p>
        </w:tc>
        <w:tc>
          <w:tcPr>
            <w:tcW w:w="2409" w:type="dxa"/>
            <w:shd w:val="clear" w:color="auto" w:fill="auto"/>
            <w:vAlign w:val="center"/>
          </w:tcPr>
          <w:p w14:paraId="2252364F"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10.2 Metode de evaluare</w:t>
            </w:r>
          </w:p>
        </w:tc>
        <w:tc>
          <w:tcPr>
            <w:tcW w:w="2694" w:type="dxa"/>
            <w:shd w:val="clear" w:color="auto" w:fill="auto"/>
            <w:vAlign w:val="center"/>
          </w:tcPr>
          <w:p w14:paraId="46FA2B79"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10.3 Pondere din nota finală</w:t>
            </w:r>
          </w:p>
        </w:tc>
      </w:tr>
      <w:tr w:rsidR="00357598" w:rsidRPr="0039068A" w14:paraId="3DDA6B4F" w14:textId="77777777" w:rsidTr="00820A4F">
        <w:trPr>
          <w:trHeight w:val="284"/>
        </w:trPr>
        <w:tc>
          <w:tcPr>
            <w:tcW w:w="2839" w:type="dxa"/>
            <w:vMerge w:val="restart"/>
            <w:shd w:val="clear" w:color="auto" w:fill="auto"/>
            <w:vAlign w:val="center"/>
          </w:tcPr>
          <w:p w14:paraId="0E948466"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10.4 Curs</w:t>
            </w:r>
          </w:p>
        </w:tc>
        <w:tc>
          <w:tcPr>
            <w:tcW w:w="2550" w:type="dxa"/>
            <w:shd w:val="clear" w:color="auto" w:fill="auto"/>
            <w:vAlign w:val="center"/>
          </w:tcPr>
          <w:p w14:paraId="72A7F566" w14:textId="6D128F58" w:rsidR="00357598" w:rsidRPr="00357598" w:rsidRDefault="006A1B1C" w:rsidP="00373CCF">
            <w:pPr>
              <w:spacing w:after="0" w:line="240" w:lineRule="auto"/>
              <w:rPr>
                <w:rFonts w:ascii="Cambria" w:hAnsi="Cambria"/>
                <w:sz w:val="20"/>
                <w:szCs w:val="20"/>
              </w:rPr>
            </w:pPr>
            <w:r w:rsidRPr="006A1B1C">
              <w:rPr>
                <w:rFonts w:ascii="Cambria" w:hAnsi="Cambria"/>
                <w:sz w:val="20"/>
                <w:szCs w:val="20"/>
              </w:rPr>
              <w:t>Însușirea cunoștințelor predate la curs.</w:t>
            </w:r>
          </w:p>
        </w:tc>
        <w:tc>
          <w:tcPr>
            <w:tcW w:w="2409" w:type="dxa"/>
            <w:shd w:val="clear" w:color="auto" w:fill="auto"/>
            <w:vAlign w:val="center"/>
          </w:tcPr>
          <w:p w14:paraId="307E3AAC" w14:textId="0F5911DB" w:rsidR="00357598" w:rsidRPr="00357598" w:rsidRDefault="008A5D19" w:rsidP="00373CCF">
            <w:pPr>
              <w:spacing w:after="0" w:line="240" w:lineRule="auto"/>
              <w:rPr>
                <w:rFonts w:ascii="Cambria" w:hAnsi="Cambria"/>
                <w:sz w:val="20"/>
                <w:szCs w:val="20"/>
              </w:rPr>
            </w:pPr>
            <w:r w:rsidRPr="008A5D19">
              <w:rPr>
                <w:rFonts w:ascii="Cambria" w:hAnsi="Cambria"/>
                <w:sz w:val="20"/>
                <w:szCs w:val="20"/>
              </w:rPr>
              <w:t>Examen scris în sesiunea de examene de final de semestru.</w:t>
            </w:r>
          </w:p>
        </w:tc>
        <w:tc>
          <w:tcPr>
            <w:tcW w:w="2694" w:type="dxa"/>
            <w:shd w:val="clear" w:color="auto" w:fill="auto"/>
            <w:vAlign w:val="center"/>
          </w:tcPr>
          <w:p w14:paraId="759DB29F" w14:textId="00F5EC77" w:rsidR="00357598" w:rsidRPr="00357598" w:rsidRDefault="008A5D19" w:rsidP="00373CCF">
            <w:pPr>
              <w:spacing w:after="0" w:line="240" w:lineRule="auto"/>
              <w:rPr>
                <w:rFonts w:ascii="Cambria" w:hAnsi="Cambria"/>
                <w:sz w:val="20"/>
                <w:szCs w:val="20"/>
              </w:rPr>
            </w:pPr>
            <w:r>
              <w:rPr>
                <w:rFonts w:ascii="Cambria" w:hAnsi="Cambria"/>
                <w:sz w:val="20"/>
                <w:szCs w:val="20"/>
              </w:rPr>
              <w:t>50%</w:t>
            </w:r>
          </w:p>
        </w:tc>
      </w:tr>
      <w:tr w:rsidR="00357598" w:rsidRPr="0039068A" w14:paraId="685D657C" w14:textId="77777777" w:rsidTr="00820A4F">
        <w:trPr>
          <w:trHeight w:val="284"/>
        </w:trPr>
        <w:tc>
          <w:tcPr>
            <w:tcW w:w="2839" w:type="dxa"/>
            <w:vMerge/>
            <w:shd w:val="clear" w:color="auto" w:fill="auto"/>
            <w:vAlign w:val="center"/>
          </w:tcPr>
          <w:p w14:paraId="7F537EC0" w14:textId="77777777" w:rsidR="00357598" w:rsidRPr="00357598" w:rsidRDefault="00357598" w:rsidP="00373CCF">
            <w:pPr>
              <w:spacing w:after="0" w:line="240" w:lineRule="auto"/>
              <w:rPr>
                <w:rFonts w:ascii="Cambria" w:hAnsi="Cambria"/>
                <w:sz w:val="20"/>
                <w:szCs w:val="20"/>
              </w:rPr>
            </w:pPr>
          </w:p>
        </w:tc>
        <w:tc>
          <w:tcPr>
            <w:tcW w:w="2550" w:type="dxa"/>
            <w:shd w:val="clear" w:color="auto" w:fill="auto"/>
            <w:vAlign w:val="center"/>
          </w:tcPr>
          <w:p w14:paraId="41328FC6" w14:textId="14A667CF" w:rsidR="00357598" w:rsidRPr="00357598" w:rsidRDefault="00357598" w:rsidP="00373CCF">
            <w:pPr>
              <w:spacing w:after="0" w:line="240" w:lineRule="auto"/>
              <w:rPr>
                <w:rFonts w:ascii="Cambria" w:hAnsi="Cambria"/>
                <w:sz w:val="20"/>
                <w:szCs w:val="20"/>
              </w:rPr>
            </w:pPr>
          </w:p>
        </w:tc>
        <w:tc>
          <w:tcPr>
            <w:tcW w:w="2409" w:type="dxa"/>
            <w:shd w:val="clear" w:color="auto" w:fill="auto"/>
            <w:vAlign w:val="center"/>
          </w:tcPr>
          <w:p w14:paraId="4BC27ADE" w14:textId="77777777" w:rsidR="00357598" w:rsidRPr="00357598" w:rsidRDefault="00357598" w:rsidP="00373CCF">
            <w:pPr>
              <w:spacing w:after="0" w:line="240" w:lineRule="auto"/>
              <w:rPr>
                <w:rFonts w:ascii="Cambria" w:hAnsi="Cambria"/>
                <w:sz w:val="20"/>
                <w:szCs w:val="20"/>
              </w:rPr>
            </w:pPr>
          </w:p>
        </w:tc>
        <w:tc>
          <w:tcPr>
            <w:tcW w:w="2694" w:type="dxa"/>
            <w:shd w:val="clear" w:color="auto" w:fill="auto"/>
            <w:vAlign w:val="center"/>
          </w:tcPr>
          <w:p w14:paraId="7EF06B9D" w14:textId="77777777" w:rsidR="00357598" w:rsidRPr="00357598" w:rsidRDefault="00357598" w:rsidP="00373CCF">
            <w:pPr>
              <w:spacing w:after="0" w:line="240" w:lineRule="auto"/>
              <w:rPr>
                <w:rFonts w:ascii="Cambria" w:hAnsi="Cambria"/>
                <w:sz w:val="20"/>
                <w:szCs w:val="20"/>
              </w:rPr>
            </w:pPr>
          </w:p>
        </w:tc>
      </w:tr>
      <w:tr w:rsidR="00357598" w:rsidRPr="0039068A" w14:paraId="4000A1C8" w14:textId="77777777" w:rsidTr="00820A4F">
        <w:trPr>
          <w:trHeight w:val="284"/>
        </w:trPr>
        <w:tc>
          <w:tcPr>
            <w:tcW w:w="2839" w:type="dxa"/>
            <w:vMerge w:val="restart"/>
            <w:shd w:val="clear" w:color="auto" w:fill="auto"/>
            <w:vAlign w:val="center"/>
          </w:tcPr>
          <w:p w14:paraId="620B4533" w14:textId="77777777" w:rsidR="00357598" w:rsidRPr="00357598" w:rsidRDefault="00357598" w:rsidP="00373CCF">
            <w:pPr>
              <w:spacing w:after="0" w:line="240" w:lineRule="auto"/>
              <w:ind w:right="-150"/>
              <w:rPr>
                <w:rFonts w:ascii="Cambria" w:hAnsi="Cambria"/>
                <w:sz w:val="20"/>
                <w:szCs w:val="20"/>
              </w:rPr>
            </w:pPr>
            <w:r w:rsidRPr="00357598">
              <w:rPr>
                <w:rFonts w:ascii="Cambria" w:hAnsi="Cambria"/>
                <w:sz w:val="20"/>
                <w:szCs w:val="20"/>
              </w:rPr>
              <w:t>10.5 Seminar/laborator</w:t>
            </w:r>
          </w:p>
        </w:tc>
        <w:tc>
          <w:tcPr>
            <w:tcW w:w="2550" w:type="dxa"/>
            <w:shd w:val="clear" w:color="auto" w:fill="auto"/>
            <w:vAlign w:val="center"/>
          </w:tcPr>
          <w:p w14:paraId="656A98BB" w14:textId="748F19C3" w:rsidR="00357598" w:rsidRPr="00357598" w:rsidRDefault="001A2256" w:rsidP="00373CCF">
            <w:pPr>
              <w:spacing w:after="0" w:line="240" w:lineRule="auto"/>
              <w:rPr>
                <w:rFonts w:ascii="Cambria" w:hAnsi="Cambria"/>
                <w:sz w:val="20"/>
                <w:szCs w:val="20"/>
              </w:rPr>
            </w:pPr>
            <w:r w:rsidRPr="001A2256">
              <w:rPr>
                <w:rFonts w:ascii="Cambria" w:hAnsi="Cambria"/>
                <w:sz w:val="20"/>
                <w:szCs w:val="20"/>
              </w:rPr>
              <w:t>Capacitatea de a comunica eficient despre textul discutat la seminar și istoria montării lui.</w:t>
            </w:r>
          </w:p>
        </w:tc>
        <w:tc>
          <w:tcPr>
            <w:tcW w:w="2409" w:type="dxa"/>
            <w:shd w:val="clear" w:color="auto" w:fill="auto"/>
            <w:vAlign w:val="center"/>
          </w:tcPr>
          <w:p w14:paraId="45722AA8" w14:textId="45302216" w:rsidR="00357598" w:rsidRPr="00357598" w:rsidRDefault="00EF0127" w:rsidP="00373CCF">
            <w:pPr>
              <w:spacing w:after="0" w:line="240" w:lineRule="auto"/>
              <w:rPr>
                <w:rFonts w:ascii="Cambria" w:hAnsi="Cambria"/>
                <w:sz w:val="20"/>
                <w:szCs w:val="20"/>
              </w:rPr>
            </w:pPr>
            <w:r w:rsidRPr="00EF0127">
              <w:rPr>
                <w:rFonts w:ascii="Cambria" w:hAnsi="Cambria"/>
                <w:sz w:val="20"/>
                <w:szCs w:val="20"/>
              </w:rPr>
              <w:t>Susținerea publică a 7 prezentări orale filmate, de câte 3 minute, corespunzând celor 7 întâlniri (filmuleț realizat de student), care trebuie încărcate în MSTeams în ziua de dinaintea seminarului în cauză.</w:t>
            </w:r>
          </w:p>
        </w:tc>
        <w:tc>
          <w:tcPr>
            <w:tcW w:w="2694" w:type="dxa"/>
            <w:shd w:val="clear" w:color="auto" w:fill="auto"/>
            <w:vAlign w:val="center"/>
          </w:tcPr>
          <w:p w14:paraId="47DB3803" w14:textId="3B10EF88" w:rsidR="00357598" w:rsidRPr="00357598" w:rsidRDefault="00A678B0" w:rsidP="00373CCF">
            <w:pPr>
              <w:spacing w:after="0" w:line="240" w:lineRule="auto"/>
              <w:rPr>
                <w:rFonts w:ascii="Cambria" w:hAnsi="Cambria"/>
                <w:sz w:val="20"/>
                <w:szCs w:val="20"/>
              </w:rPr>
            </w:pPr>
            <w:r>
              <w:rPr>
                <w:rFonts w:ascii="Cambria" w:hAnsi="Cambria"/>
                <w:sz w:val="20"/>
                <w:szCs w:val="20"/>
              </w:rPr>
              <w:t>25%</w:t>
            </w:r>
          </w:p>
        </w:tc>
      </w:tr>
      <w:tr w:rsidR="00357598" w:rsidRPr="0039068A" w14:paraId="2C56DD2A" w14:textId="77777777" w:rsidTr="00820A4F">
        <w:trPr>
          <w:trHeight w:val="284"/>
        </w:trPr>
        <w:tc>
          <w:tcPr>
            <w:tcW w:w="2839" w:type="dxa"/>
            <w:vMerge/>
            <w:shd w:val="clear" w:color="auto" w:fill="auto"/>
            <w:vAlign w:val="center"/>
          </w:tcPr>
          <w:p w14:paraId="734B5590" w14:textId="77777777" w:rsidR="00357598" w:rsidRPr="00357598" w:rsidRDefault="00357598" w:rsidP="00373CCF">
            <w:pPr>
              <w:spacing w:after="0" w:line="240" w:lineRule="auto"/>
              <w:ind w:right="-150"/>
              <w:rPr>
                <w:rFonts w:ascii="Cambria" w:hAnsi="Cambria"/>
                <w:sz w:val="20"/>
                <w:szCs w:val="20"/>
              </w:rPr>
            </w:pPr>
          </w:p>
        </w:tc>
        <w:tc>
          <w:tcPr>
            <w:tcW w:w="2550" w:type="dxa"/>
            <w:shd w:val="clear" w:color="auto" w:fill="auto"/>
            <w:vAlign w:val="center"/>
          </w:tcPr>
          <w:p w14:paraId="2C1E6256" w14:textId="21BC88F8" w:rsidR="00357598" w:rsidRPr="00357598" w:rsidRDefault="0044743E" w:rsidP="00373CCF">
            <w:pPr>
              <w:spacing w:after="0" w:line="240" w:lineRule="auto"/>
              <w:rPr>
                <w:rFonts w:ascii="Cambria" w:hAnsi="Cambria"/>
                <w:sz w:val="20"/>
                <w:szCs w:val="20"/>
              </w:rPr>
            </w:pPr>
            <w:r w:rsidRPr="0044743E">
              <w:rPr>
                <w:rFonts w:ascii="Cambria" w:hAnsi="Cambria"/>
                <w:sz w:val="20"/>
                <w:szCs w:val="20"/>
              </w:rPr>
              <w:t>Capacitatea de a analiza în scris textele discutate la seminar.</w:t>
            </w:r>
          </w:p>
        </w:tc>
        <w:tc>
          <w:tcPr>
            <w:tcW w:w="2409" w:type="dxa"/>
            <w:shd w:val="clear" w:color="auto" w:fill="auto"/>
            <w:vAlign w:val="center"/>
          </w:tcPr>
          <w:p w14:paraId="24AF3BCF" w14:textId="45ED0E53" w:rsidR="00357598" w:rsidRPr="00357598" w:rsidRDefault="00A678B0" w:rsidP="00373CCF">
            <w:pPr>
              <w:spacing w:after="0" w:line="240" w:lineRule="auto"/>
              <w:rPr>
                <w:rFonts w:ascii="Cambria" w:hAnsi="Cambria"/>
                <w:sz w:val="20"/>
                <w:szCs w:val="20"/>
              </w:rPr>
            </w:pPr>
            <w:r w:rsidRPr="00A678B0">
              <w:rPr>
                <w:rFonts w:ascii="Cambria" w:hAnsi="Cambria"/>
                <w:sz w:val="20"/>
                <w:szCs w:val="20"/>
              </w:rPr>
              <w:t>Examen scris în sesiunea de examene de final de semestru.</w:t>
            </w:r>
          </w:p>
        </w:tc>
        <w:tc>
          <w:tcPr>
            <w:tcW w:w="2694" w:type="dxa"/>
            <w:shd w:val="clear" w:color="auto" w:fill="auto"/>
            <w:vAlign w:val="center"/>
          </w:tcPr>
          <w:p w14:paraId="7196415F" w14:textId="3D00C562" w:rsidR="00357598" w:rsidRPr="00357598" w:rsidRDefault="00A678B0" w:rsidP="00373CCF">
            <w:pPr>
              <w:spacing w:after="0" w:line="240" w:lineRule="auto"/>
              <w:rPr>
                <w:rFonts w:ascii="Cambria" w:hAnsi="Cambria"/>
                <w:sz w:val="20"/>
                <w:szCs w:val="20"/>
              </w:rPr>
            </w:pPr>
            <w:r>
              <w:rPr>
                <w:rFonts w:ascii="Cambria" w:hAnsi="Cambria"/>
                <w:sz w:val="20"/>
                <w:szCs w:val="20"/>
              </w:rPr>
              <w:t>25%</w:t>
            </w:r>
          </w:p>
        </w:tc>
      </w:tr>
      <w:tr w:rsidR="00357598" w:rsidRPr="0039068A" w14:paraId="17F47F67" w14:textId="77777777" w:rsidTr="00820A4F">
        <w:trPr>
          <w:trHeight w:val="284"/>
        </w:trPr>
        <w:tc>
          <w:tcPr>
            <w:tcW w:w="10492" w:type="dxa"/>
            <w:gridSpan w:val="4"/>
            <w:shd w:val="clear" w:color="auto" w:fill="auto"/>
            <w:vAlign w:val="center"/>
          </w:tcPr>
          <w:p w14:paraId="1B6F4D48"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10.6 Standard minim de performanță</w:t>
            </w:r>
          </w:p>
        </w:tc>
      </w:tr>
      <w:tr w:rsidR="00357598" w:rsidRPr="0039068A" w14:paraId="6CA55508" w14:textId="77777777" w:rsidTr="00820A4F">
        <w:trPr>
          <w:trHeight w:val="284"/>
        </w:trPr>
        <w:tc>
          <w:tcPr>
            <w:tcW w:w="10492" w:type="dxa"/>
            <w:gridSpan w:val="4"/>
            <w:shd w:val="clear" w:color="auto" w:fill="auto"/>
          </w:tcPr>
          <w:p w14:paraId="243B971B" w14:textId="77777777" w:rsidR="00D357F2" w:rsidRPr="00D357F2" w:rsidRDefault="00D357F2" w:rsidP="00D357F2">
            <w:pPr>
              <w:spacing w:before="120" w:after="0" w:line="240" w:lineRule="auto"/>
              <w:ind w:left="641"/>
              <w:rPr>
                <w:rFonts w:ascii="Cambria" w:hAnsi="Cambria"/>
                <w:sz w:val="20"/>
                <w:szCs w:val="20"/>
              </w:rPr>
            </w:pPr>
            <w:r w:rsidRPr="00D357F2">
              <w:rPr>
                <w:rFonts w:ascii="Cambria" w:hAnsi="Cambria"/>
                <w:sz w:val="20"/>
                <w:szCs w:val="20"/>
              </w:rPr>
              <w:t>Cerințe pentru nota 5:</w:t>
            </w:r>
          </w:p>
          <w:p w14:paraId="1D20BE54" w14:textId="77777777" w:rsidR="00D357F2" w:rsidRPr="00D357F2" w:rsidRDefault="00D357F2" w:rsidP="00D357F2">
            <w:pPr>
              <w:numPr>
                <w:ilvl w:val="0"/>
                <w:numId w:val="3"/>
              </w:numPr>
              <w:spacing w:before="120" w:after="0" w:line="240" w:lineRule="auto"/>
              <w:rPr>
                <w:rFonts w:ascii="Cambria" w:hAnsi="Cambria"/>
                <w:sz w:val="20"/>
                <w:szCs w:val="20"/>
              </w:rPr>
            </w:pPr>
            <w:r w:rsidRPr="00D357F2">
              <w:rPr>
                <w:rFonts w:ascii="Cambria" w:hAnsi="Cambria"/>
                <w:sz w:val="20"/>
                <w:szCs w:val="20"/>
              </w:rPr>
              <w:t>răspunsuri inteligibile, cu idei de bază corecte, chiar dacă slab dezvoltate;</w:t>
            </w:r>
          </w:p>
          <w:p w14:paraId="0C3255FD" w14:textId="77777777" w:rsidR="00D357F2" w:rsidRPr="00D357F2" w:rsidRDefault="00D357F2" w:rsidP="00D357F2">
            <w:pPr>
              <w:numPr>
                <w:ilvl w:val="0"/>
                <w:numId w:val="3"/>
              </w:numPr>
              <w:spacing w:before="120" w:after="0" w:line="240" w:lineRule="auto"/>
              <w:rPr>
                <w:rFonts w:ascii="Cambria" w:hAnsi="Cambria"/>
                <w:sz w:val="20"/>
                <w:szCs w:val="20"/>
              </w:rPr>
            </w:pPr>
            <w:r w:rsidRPr="00D357F2">
              <w:rPr>
                <w:rFonts w:ascii="Cambria" w:hAnsi="Cambria"/>
                <w:sz w:val="20"/>
                <w:szCs w:val="20"/>
              </w:rPr>
              <w:t>prezență la minimum 75% din orele de seminar;</w:t>
            </w:r>
          </w:p>
          <w:p w14:paraId="02198A9A" w14:textId="77777777" w:rsidR="00D357F2" w:rsidRPr="00D357F2" w:rsidRDefault="00D357F2" w:rsidP="00D357F2">
            <w:pPr>
              <w:numPr>
                <w:ilvl w:val="0"/>
                <w:numId w:val="3"/>
              </w:numPr>
              <w:spacing w:before="120" w:after="0" w:line="240" w:lineRule="auto"/>
              <w:rPr>
                <w:rFonts w:ascii="Cambria" w:hAnsi="Cambria"/>
                <w:sz w:val="20"/>
                <w:szCs w:val="20"/>
              </w:rPr>
            </w:pPr>
            <w:r w:rsidRPr="00D357F2">
              <w:rPr>
                <w:rFonts w:ascii="Cambria" w:hAnsi="Cambria"/>
                <w:sz w:val="20"/>
                <w:szCs w:val="20"/>
              </w:rPr>
              <w:t>toate materialele video obligatorii încărcate;</w:t>
            </w:r>
          </w:p>
          <w:p w14:paraId="19C84765" w14:textId="28E6F88F" w:rsidR="00357598" w:rsidRPr="00357598" w:rsidRDefault="00D357F2" w:rsidP="00D357F2">
            <w:pPr>
              <w:numPr>
                <w:ilvl w:val="0"/>
                <w:numId w:val="3"/>
              </w:numPr>
              <w:spacing w:before="120" w:after="0" w:line="240" w:lineRule="auto"/>
              <w:rPr>
                <w:rFonts w:ascii="Cambria" w:hAnsi="Cambria"/>
                <w:sz w:val="20"/>
                <w:szCs w:val="20"/>
              </w:rPr>
            </w:pPr>
            <w:r w:rsidRPr="00D357F2">
              <w:rPr>
                <w:rFonts w:ascii="Cambria" w:hAnsi="Cambria"/>
                <w:sz w:val="20"/>
                <w:szCs w:val="20"/>
              </w:rPr>
              <w:t>fără plagiat sau fraudă.</w:t>
            </w:r>
            <w:r w:rsidR="00357598" w:rsidRPr="00357598">
              <w:rPr>
                <w:rFonts w:ascii="Cambria" w:hAnsi="Cambria"/>
                <w:sz w:val="20"/>
                <w:szCs w:val="20"/>
              </w:rPr>
              <w:t xml:space="preserve"> </w:t>
            </w:r>
          </w:p>
          <w:p w14:paraId="3367B147" w14:textId="77777777" w:rsidR="00357598" w:rsidRPr="00357598" w:rsidRDefault="00357598" w:rsidP="00373CCF">
            <w:pPr>
              <w:spacing w:after="0" w:line="240" w:lineRule="auto"/>
              <w:rPr>
                <w:rFonts w:ascii="Cambria" w:hAnsi="Cambria"/>
                <w:sz w:val="20"/>
                <w:szCs w:val="20"/>
              </w:rPr>
            </w:pPr>
          </w:p>
          <w:p w14:paraId="2C08C47D" w14:textId="77777777" w:rsidR="00357598" w:rsidRPr="00357598" w:rsidRDefault="00357598" w:rsidP="00373CCF">
            <w:pPr>
              <w:spacing w:after="0" w:line="240" w:lineRule="auto"/>
              <w:rPr>
                <w:rFonts w:ascii="Cambria" w:hAnsi="Cambria"/>
                <w:sz w:val="20"/>
                <w:szCs w:val="20"/>
              </w:rPr>
            </w:pPr>
          </w:p>
          <w:p w14:paraId="6766C520" w14:textId="77777777" w:rsidR="00357598" w:rsidRPr="00357598" w:rsidRDefault="00357598" w:rsidP="00373CCF">
            <w:pPr>
              <w:spacing w:after="0" w:line="240" w:lineRule="auto"/>
              <w:rPr>
                <w:rFonts w:ascii="Cambria" w:hAnsi="Cambria"/>
                <w:sz w:val="20"/>
                <w:szCs w:val="20"/>
              </w:rPr>
            </w:pPr>
          </w:p>
        </w:tc>
      </w:tr>
    </w:tbl>
    <w:p w14:paraId="67C01178" w14:textId="77777777" w:rsidR="000B6EB1" w:rsidRDefault="000B6EB1" w:rsidP="00F01F2B">
      <w:pPr>
        <w:rPr>
          <w:rFonts w:ascii="Cambria" w:hAnsi="Cambria"/>
          <w:sz w:val="20"/>
          <w:szCs w:val="20"/>
        </w:rPr>
      </w:pPr>
    </w:p>
    <w:p w14:paraId="743AF553" w14:textId="77777777" w:rsidR="00A82450" w:rsidRDefault="00A82450" w:rsidP="00F01F2B">
      <w:pPr>
        <w:rPr>
          <w:rFonts w:ascii="Cambria" w:hAnsi="Cambria"/>
          <w:sz w:val="20"/>
          <w:szCs w:val="20"/>
        </w:rPr>
      </w:pPr>
    </w:p>
    <w:p w14:paraId="0D47838B" w14:textId="5E3F28A2" w:rsidR="006A3DD3" w:rsidRDefault="006A3DD3" w:rsidP="006A3DD3">
      <w:pPr>
        <w:spacing w:after="0"/>
        <w:ind w:hanging="425"/>
        <w:rPr>
          <w:rFonts w:ascii="Cambria" w:hAnsi="Cambria"/>
          <w:sz w:val="20"/>
          <w:szCs w:val="20"/>
        </w:rPr>
      </w:pPr>
      <w:r>
        <w:rPr>
          <w:rFonts w:ascii="Cambria" w:hAnsi="Cambria"/>
          <w:b/>
          <w:sz w:val="20"/>
          <w:szCs w:val="20"/>
        </w:rPr>
        <w:t>11</w:t>
      </w:r>
      <w:r w:rsidRPr="003F481E">
        <w:rPr>
          <w:rFonts w:ascii="Cambria" w:hAnsi="Cambria"/>
          <w:b/>
          <w:sz w:val="20"/>
          <w:szCs w:val="20"/>
        </w:rPr>
        <w:t xml:space="preserve">. </w:t>
      </w:r>
      <w:r w:rsidR="00DC236E" w:rsidRPr="00DC236E">
        <w:rPr>
          <w:rFonts w:ascii="Cambria" w:hAnsi="Cambria"/>
          <w:b/>
          <w:sz w:val="20"/>
          <w:szCs w:val="20"/>
        </w:rPr>
        <w:t>Etichete ODD (Obiective de Dezvoltare Durabilă / Sustainable Development Goals)</w:t>
      </w:r>
      <w:r w:rsidR="00C3571C">
        <w:rPr>
          <w:rStyle w:val="FootnoteReference"/>
          <w:rFonts w:ascii="Cambria" w:hAnsi="Cambria"/>
          <w:b/>
          <w:sz w:val="20"/>
          <w:szCs w:val="20"/>
        </w:rPr>
        <w:footnoteReference w:id="1"/>
      </w:r>
    </w:p>
    <w:tbl>
      <w:tblPr>
        <w:tblStyle w:val="TableGrid"/>
        <w:tblW w:w="0" w:type="auto"/>
        <w:tblInd w:w="-431" w:type="dxa"/>
        <w:tblLayout w:type="fixed"/>
        <w:tblLook w:val="04A0" w:firstRow="1" w:lastRow="0" w:firstColumn="1" w:lastColumn="0" w:noHBand="0" w:noVBand="1"/>
      </w:tblPr>
      <w:tblGrid>
        <w:gridCol w:w="1165"/>
        <w:gridCol w:w="1166"/>
        <w:gridCol w:w="1166"/>
        <w:gridCol w:w="1165"/>
        <w:gridCol w:w="1166"/>
        <w:gridCol w:w="1166"/>
        <w:gridCol w:w="1165"/>
        <w:gridCol w:w="1166"/>
        <w:gridCol w:w="1166"/>
      </w:tblGrid>
      <w:tr w:rsidR="00CB66F3" w:rsidRPr="00E027F6" w14:paraId="11B37CCE" w14:textId="77777777" w:rsidTr="00820A4F">
        <w:trPr>
          <w:trHeight w:val="1037"/>
        </w:trPr>
        <w:tc>
          <w:tcPr>
            <w:tcW w:w="1165" w:type="dxa"/>
            <w:vAlign w:val="center"/>
          </w:tcPr>
          <w:p w14:paraId="029BE597" w14:textId="77777777" w:rsidR="00CB66F3" w:rsidRPr="00E027F6" w:rsidRDefault="00CB66F3" w:rsidP="00373CCF">
            <w:pPr>
              <w:rPr>
                <w:rFonts w:ascii="Cambria" w:hAnsi="Cambria"/>
              </w:rPr>
            </w:pPr>
            <w:r w:rsidRPr="00E027F6">
              <w:rPr>
                <w:rFonts w:ascii="Cambria" w:hAnsi="Cambria"/>
                <w:noProof/>
              </w:rPr>
              <w:drawing>
                <wp:anchor distT="0" distB="0" distL="114300" distR="114300" simplePos="0" relativeHeight="251667456" behindDoc="0" locked="0" layoutInCell="1" allowOverlap="1" wp14:anchorId="216FF83B" wp14:editId="5F92ABAD">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6" w:type="dxa"/>
            <w:gridSpan w:val="8"/>
            <w:vAlign w:val="center"/>
          </w:tcPr>
          <w:p w14:paraId="5741C871" w14:textId="2AF85283" w:rsidR="00CB66F3" w:rsidRPr="00E027F6" w:rsidRDefault="00CB66F3" w:rsidP="00373CCF">
            <w:pPr>
              <w:rPr>
                <w:rFonts w:ascii="Cambria" w:hAnsi="Cambria"/>
              </w:rPr>
            </w:pPr>
            <w:r w:rsidRPr="00E027F6">
              <w:rPr>
                <w:rFonts w:ascii="Cambria" w:hAnsi="Cambria"/>
              </w:rPr>
              <w:t>Eticheta generală pentru Dezvoltare durabilă</w:t>
            </w:r>
          </w:p>
        </w:tc>
      </w:tr>
      <w:tr w:rsidR="00CB66F3" w:rsidRPr="00E027F6" w14:paraId="3DEFB65F" w14:textId="77777777" w:rsidTr="00820A4F">
        <w:trPr>
          <w:trHeight w:val="1124"/>
        </w:trPr>
        <w:tc>
          <w:tcPr>
            <w:tcW w:w="1165" w:type="dxa"/>
            <w:vAlign w:val="center"/>
          </w:tcPr>
          <w:p w14:paraId="2DC7B7F0" w14:textId="77777777" w:rsidR="001253AA" w:rsidRPr="00E027F6" w:rsidRDefault="001253AA" w:rsidP="00E56D7A">
            <w:pPr>
              <w:ind w:right="-537"/>
              <w:rPr>
                <w:rFonts w:ascii="Cambria" w:hAnsi="Cambria"/>
              </w:rPr>
            </w:pPr>
            <w:r w:rsidRPr="00E027F6">
              <w:rPr>
                <w:rFonts w:ascii="Cambria" w:hAnsi="Cambria"/>
                <w:noProof/>
              </w:rPr>
              <w:drawing>
                <wp:inline distT="0" distB="0" distL="0" distR="0" wp14:anchorId="18D0E730" wp14:editId="34224445">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vAlign w:val="center"/>
          </w:tcPr>
          <w:p w14:paraId="61E84881" w14:textId="77777777" w:rsidR="001253AA" w:rsidRPr="00E027F6" w:rsidRDefault="001253AA" w:rsidP="00373CCF">
            <w:pPr>
              <w:rPr>
                <w:rFonts w:ascii="Cambria" w:hAnsi="Cambria"/>
              </w:rPr>
            </w:pPr>
            <w:r w:rsidRPr="00E027F6">
              <w:rPr>
                <w:rFonts w:ascii="Cambria" w:hAnsi="Cambria"/>
                <w:noProof/>
              </w:rPr>
              <w:drawing>
                <wp:inline distT="0" distB="0" distL="0" distR="0" wp14:anchorId="773C19DF" wp14:editId="72A15608">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14:paraId="2732604C" w14:textId="77777777" w:rsidR="001253AA" w:rsidRPr="00E027F6" w:rsidRDefault="001253AA" w:rsidP="00373CCF">
            <w:pPr>
              <w:rPr>
                <w:rFonts w:ascii="Cambria" w:hAnsi="Cambria"/>
              </w:rPr>
            </w:pPr>
            <w:r w:rsidRPr="00E027F6">
              <w:rPr>
                <w:rFonts w:ascii="Cambria" w:hAnsi="Cambria"/>
                <w:noProof/>
              </w:rPr>
              <w:drawing>
                <wp:inline distT="0" distB="0" distL="0" distR="0" wp14:anchorId="01DA76C5" wp14:editId="326E6EF0">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52A4F882" w14:textId="77777777" w:rsidR="001253AA" w:rsidRPr="00E027F6" w:rsidRDefault="001253AA" w:rsidP="00373CCF">
            <w:pPr>
              <w:rPr>
                <w:rFonts w:ascii="Cambria" w:hAnsi="Cambria"/>
              </w:rPr>
            </w:pPr>
            <w:r w:rsidRPr="00E027F6">
              <w:rPr>
                <w:rFonts w:ascii="Cambria" w:hAnsi="Cambria"/>
                <w:noProof/>
              </w:rPr>
              <w:drawing>
                <wp:inline distT="0" distB="0" distL="0" distR="0" wp14:anchorId="04E77987" wp14:editId="51A2B4B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35"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1DDE7636" w14:textId="77777777" w:rsidR="001253AA" w:rsidRPr="00E027F6" w:rsidRDefault="001253AA" w:rsidP="00373CCF">
            <w:pPr>
              <w:rPr>
                <w:rFonts w:ascii="Cambria" w:hAnsi="Cambria"/>
              </w:rPr>
            </w:pPr>
            <w:r w:rsidRPr="00E027F6">
              <w:rPr>
                <w:rFonts w:ascii="Cambria" w:hAnsi="Cambria"/>
                <w:noProof/>
              </w:rPr>
              <w:drawing>
                <wp:inline distT="0" distB="0" distL="0" distR="0" wp14:anchorId="601C245D" wp14:editId="69FCC8C5">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7A69A711" w14:textId="77777777" w:rsidR="001253AA" w:rsidRPr="00E027F6" w:rsidRDefault="001253AA" w:rsidP="00373CCF">
            <w:pPr>
              <w:rPr>
                <w:rFonts w:ascii="Cambria" w:hAnsi="Cambria"/>
              </w:rPr>
            </w:pPr>
            <w:r w:rsidRPr="00E027F6">
              <w:rPr>
                <w:rFonts w:ascii="Cambria" w:hAnsi="Cambria"/>
                <w:noProof/>
              </w:rPr>
              <w:drawing>
                <wp:inline distT="0" distB="0" distL="0" distR="0" wp14:anchorId="095EB266" wp14:editId="21AF0F0D">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37"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423B32E2" w14:textId="77777777" w:rsidR="001253AA" w:rsidRPr="00E027F6" w:rsidRDefault="001253AA" w:rsidP="00373CCF">
            <w:pPr>
              <w:rPr>
                <w:rFonts w:ascii="Cambria" w:hAnsi="Cambria"/>
              </w:rPr>
            </w:pPr>
            <w:r w:rsidRPr="00E027F6">
              <w:rPr>
                <w:rFonts w:ascii="Cambria" w:hAnsi="Cambria"/>
                <w:noProof/>
              </w:rPr>
              <w:drawing>
                <wp:inline distT="0" distB="0" distL="0" distR="0" wp14:anchorId="30D8E5AA" wp14:editId="53E12543">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38"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741BDDBE" w14:textId="77777777" w:rsidR="001253AA" w:rsidRPr="00E027F6" w:rsidRDefault="001253AA" w:rsidP="00373CCF">
            <w:pPr>
              <w:rPr>
                <w:rFonts w:ascii="Cambria" w:hAnsi="Cambria"/>
              </w:rPr>
            </w:pPr>
            <w:r w:rsidRPr="00E027F6">
              <w:rPr>
                <w:rFonts w:ascii="Cambria" w:hAnsi="Cambria"/>
                <w:noProof/>
              </w:rPr>
              <w:drawing>
                <wp:inline distT="0" distB="0" distL="0" distR="0" wp14:anchorId="7A3B273D" wp14:editId="7F5F5660">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39"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6C16B376" w14:textId="47A6950C" w:rsidR="001253AA" w:rsidRPr="00E027F6" w:rsidRDefault="00370DF5" w:rsidP="00373CCF">
            <w:pPr>
              <w:rPr>
                <w:rFonts w:ascii="Cambria" w:hAnsi="Cambria"/>
              </w:rPr>
            </w:pPr>
            <w:r w:rsidRPr="00E027F6">
              <w:rPr>
                <w:rFonts w:ascii="Cambria" w:hAnsi="Cambria"/>
                <w:noProof/>
              </w:rPr>
              <w:drawing>
                <wp:inline distT="0" distB="0" distL="0" distR="0" wp14:anchorId="5CB0DA14" wp14:editId="07AB209D">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40"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CB66F3" w:rsidRPr="00E027F6" w14:paraId="07213EB9" w14:textId="77777777" w:rsidTr="00820A4F">
        <w:trPr>
          <w:trHeight w:val="1124"/>
        </w:trPr>
        <w:tc>
          <w:tcPr>
            <w:tcW w:w="1165" w:type="dxa"/>
            <w:vAlign w:val="center"/>
          </w:tcPr>
          <w:p w14:paraId="303421C5" w14:textId="77777777" w:rsidR="001253AA" w:rsidRPr="00E027F6" w:rsidRDefault="001253AA" w:rsidP="00373CCF">
            <w:pPr>
              <w:rPr>
                <w:rFonts w:ascii="Cambria" w:hAnsi="Cambria"/>
              </w:rPr>
            </w:pPr>
            <w:r w:rsidRPr="00E027F6">
              <w:rPr>
                <w:rFonts w:ascii="Cambria" w:hAnsi="Cambria"/>
                <w:noProof/>
              </w:rPr>
              <w:drawing>
                <wp:inline distT="0" distB="0" distL="0" distR="0" wp14:anchorId="06296C4E" wp14:editId="114A0265">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41"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5B005270" w14:textId="77777777" w:rsidR="001253AA" w:rsidRPr="00E027F6" w:rsidRDefault="001253AA" w:rsidP="00373CCF">
            <w:pPr>
              <w:rPr>
                <w:rFonts w:ascii="Cambria" w:hAnsi="Cambria"/>
              </w:rPr>
            </w:pPr>
            <w:r w:rsidRPr="00E027F6">
              <w:rPr>
                <w:rFonts w:ascii="Cambria" w:hAnsi="Cambria"/>
                <w:noProof/>
              </w:rPr>
              <w:drawing>
                <wp:inline distT="0" distB="0" distL="0" distR="0" wp14:anchorId="10916506" wp14:editId="5F4A987C">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42"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366784A8" w14:textId="77777777" w:rsidR="001253AA" w:rsidRPr="00E027F6" w:rsidRDefault="001253AA" w:rsidP="00373CCF">
            <w:pPr>
              <w:rPr>
                <w:rFonts w:ascii="Cambria" w:hAnsi="Cambria"/>
              </w:rPr>
            </w:pPr>
            <w:r w:rsidRPr="00E027F6">
              <w:rPr>
                <w:rFonts w:ascii="Cambria" w:hAnsi="Cambria"/>
                <w:noProof/>
              </w:rPr>
              <w:drawing>
                <wp:inline distT="0" distB="0" distL="0" distR="0" wp14:anchorId="28522308" wp14:editId="4BC8A4F0">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43"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3C58DF13" w14:textId="77777777" w:rsidR="001253AA" w:rsidRPr="00E027F6" w:rsidRDefault="001253AA" w:rsidP="00373CCF">
            <w:pPr>
              <w:rPr>
                <w:rFonts w:ascii="Cambria" w:hAnsi="Cambria"/>
              </w:rPr>
            </w:pPr>
            <w:r w:rsidRPr="00E027F6">
              <w:rPr>
                <w:rFonts w:ascii="Cambria" w:hAnsi="Cambria"/>
                <w:noProof/>
              </w:rPr>
              <w:drawing>
                <wp:inline distT="0" distB="0" distL="0" distR="0" wp14:anchorId="6DED4D3B" wp14:editId="6B6C677F">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44"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38729EAA" w14:textId="77777777" w:rsidR="001253AA" w:rsidRPr="00E027F6" w:rsidRDefault="001253AA" w:rsidP="00373CCF">
            <w:pPr>
              <w:rPr>
                <w:rFonts w:ascii="Cambria" w:hAnsi="Cambria"/>
              </w:rPr>
            </w:pPr>
            <w:r w:rsidRPr="00E027F6">
              <w:rPr>
                <w:rFonts w:ascii="Cambria" w:hAnsi="Cambria"/>
                <w:noProof/>
              </w:rPr>
              <w:drawing>
                <wp:inline distT="0" distB="0" distL="0" distR="0" wp14:anchorId="20127E0A" wp14:editId="38CB6AF3">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45"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14:paraId="203DB388" w14:textId="77777777" w:rsidR="001253AA" w:rsidRPr="00E027F6" w:rsidRDefault="001253AA" w:rsidP="00373CCF">
            <w:pPr>
              <w:rPr>
                <w:rFonts w:ascii="Cambria" w:hAnsi="Cambria"/>
              </w:rPr>
            </w:pPr>
            <w:r w:rsidRPr="00E027F6">
              <w:rPr>
                <w:rFonts w:ascii="Cambria" w:hAnsi="Cambria"/>
                <w:noProof/>
              </w:rPr>
              <w:drawing>
                <wp:inline distT="0" distB="0" distL="0" distR="0" wp14:anchorId="63E606DE" wp14:editId="6ED2B0D6">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46"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7A1D1EBA" w14:textId="77777777" w:rsidR="001253AA" w:rsidRPr="00E027F6" w:rsidRDefault="001253AA" w:rsidP="00373CCF">
            <w:pPr>
              <w:rPr>
                <w:rFonts w:ascii="Cambria" w:hAnsi="Cambria"/>
              </w:rPr>
            </w:pPr>
            <w:r w:rsidRPr="00E027F6">
              <w:rPr>
                <w:rFonts w:ascii="Cambria" w:hAnsi="Cambria"/>
                <w:noProof/>
              </w:rPr>
              <w:drawing>
                <wp:inline distT="0" distB="0" distL="0" distR="0" wp14:anchorId="0FB090CD" wp14:editId="23D6E34D">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47"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4A30B9DC" w14:textId="77777777" w:rsidR="001253AA" w:rsidRPr="00E027F6" w:rsidRDefault="001253AA" w:rsidP="00373CCF">
            <w:pPr>
              <w:rPr>
                <w:rFonts w:ascii="Cambria" w:hAnsi="Cambria"/>
              </w:rPr>
            </w:pPr>
            <w:r w:rsidRPr="00E027F6">
              <w:rPr>
                <w:rFonts w:ascii="Cambria" w:hAnsi="Cambria"/>
                <w:noProof/>
              </w:rPr>
              <w:drawing>
                <wp:inline distT="0" distB="0" distL="0" distR="0" wp14:anchorId="05DBC132" wp14:editId="05DAC7A2">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48"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4A57032A" w14:textId="1968F185" w:rsidR="001253AA" w:rsidRPr="00E027F6" w:rsidRDefault="001253AA" w:rsidP="00373CCF">
            <w:pPr>
              <w:rPr>
                <w:rFonts w:ascii="Cambria" w:hAnsi="Cambria"/>
              </w:rPr>
            </w:pPr>
          </w:p>
        </w:tc>
      </w:tr>
    </w:tbl>
    <w:p w14:paraId="74CA3B07" w14:textId="77777777" w:rsidR="006A3DD3" w:rsidRDefault="006A3DD3" w:rsidP="00F01F2B">
      <w:pPr>
        <w:rPr>
          <w:rFonts w:ascii="Cambria" w:hAnsi="Cambria"/>
          <w:sz w:val="20"/>
          <w:szCs w:val="20"/>
        </w:rPr>
      </w:pPr>
    </w:p>
    <w:p w14:paraId="130C6DD3" w14:textId="77777777" w:rsidR="003C197C" w:rsidRDefault="003C197C" w:rsidP="00F01F2B">
      <w:pPr>
        <w:rPr>
          <w:rFonts w:ascii="Cambria" w:hAnsi="Cambria"/>
          <w:sz w:val="20"/>
          <w:szCs w:val="20"/>
        </w:rPr>
      </w:pPr>
    </w:p>
    <w:p w14:paraId="0DA9B19F" w14:textId="77777777" w:rsidR="003C197C"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C197C" w14:paraId="2195F4D4" w14:textId="77777777" w:rsidTr="00820A4F">
        <w:trPr>
          <w:trHeight w:val="985"/>
        </w:trPr>
        <w:tc>
          <w:tcPr>
            <w:tcW w:w="2553" w:type="dxa"/>
          </w:tcPr>
          <w:p w14:paraId="7D7E40B9" w14:textId="77777777" w:rsidR="003C197C" w:rsidRPr="003C197C" w:rsidRDefault="003C197C" w:rsidP="00BF17DD">
            <w:pPr>
              <w:rPr>
                <w:rFonts w:ascii="Cambria" w:hAnsi="Cambria"/>
              </w:rPr>
            </w:pPr>
            <w:r w:rsidRPr="003C197C">
              <w:rPr>
                <w:rFonts w:ascii="Cambria" w:hAnsi="Cambria"/>
              </w:rPr>
              <w:t>Data completării:</w:t>
            </w:r>
          </w:p>
          <w:p w14:paraId="6F85EC4B" w14:textId="6DEE14B4" w:rsidR="003C197C" w:rsidRPr="003C197C" w:rsidRDefault="005B28C9" w:rsidP="003C197C">
            <w:pPr>
              <w:rPr>
                <w:rFonts w:ascii="Cambria" w:hAnsi="Cambria"/>
              </w:rPr>
            </w:pPr>
            <w:r>
              <w:rPr>
                <w:rFonts w:ascii="Cambria" w:hAnsi="Cambria"/>
              </w:rPr>
              <w:t>5.05. 2025</w:t>
            </w:r>
          </w:p>
        </w:tc>
        <w:tc>
          <w:tcPr>
            <w:tcW w:w="3969" w:type="dxa"/>
            <w:gridSpan w:val="2"/>
            <w:vAlign w:val="center"/>
          </w:tcPr>
          <w:p w14:paraId="7FC6F972" w14:textId="59DA5D6E" w:rsidR="003C197C" w:rsidRPr="003C197C" w:rsidRDefault="003C3137" w:rsidP="003C197C">
            <w:pPr>
              <w:spacing w:line="480" w:lineRule="auto"/>
              <w:jc w:val="center"/>
              <w:rPr>
                <w:rFonts w:ascii="Cambria" w:hAnsi="Cambria"/>
              </w:rPr>
            </w:pPr>
            <w:r>
              <w:rPr>
                <w:noProof/>
              </w:rPr>
              <w:drawing>
                <wp:anchor distT="0" distB="0" distL="114300" distR="114300" simplePos="0" relativeHeight="251669504" behindDoc="0" locked="0" layoutInCell="1" hidden="0" allowOverlap="1" wp14:anchorId="49D83A6F" wp14:editId="1451C695">
                  <wp:simplePos x="0" y="0"/>
                  <wp:positionH relativeFrom="column">
                    <wp:posOffset>468630</wp:posOffset>
                  </wp:positionH>
                  <wp:positionV relativeFrom="paragraph">
                    <wp:posOffset>232410</wp:posOffset>
                  </wp:positionV>
                  <wp:extent cx="1310005" cy="554355"/>
                  <wp:effectExtent l="0" t="0" r="0" b="0"/>
                  <wp:wrapSquare wrapText="left" distT="0" distB="0" distL="114300" distR="114300"/>
                  <wp:docPr id="943049087" name="image1.jpg" descr="A close-up of a signatur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jpg" descr="A close-up of a signature&#10;&#10;Description automatically generated"/>
                          <pic:cNvPicPr preferRelativeResize="0"/>
                        </pic:nvPicPr>
                        <pic:blipFill>
                          <a:blip r:embed="rId49"/>
                          <a:srcRect/>
                          <a:stretch>
                            <a:fillRect/>
                          </a:stretch>
                        </pic:blipFill>
                        <pic:spPr>
                          <a:xfrm>
                            <a:off x="0" y="0"/>
                            <a:ext cx="1310005" cy="554355"/>
                          </a:xfrm>
                          <a:prstGeom prst="rect">
                            <a:avLst/>
                          </a:prstGeom>
                          <a:ln/>
                        </pic:spPr>
                      </pic:pic>
                    </a:graphicData>
                  </a:graphic>
                  <wp14:sizeRelH relativeFrom="margin">
                    <wp14:pctWidth>0</wp14:pctWidth>
                  </wp14:sizeRelH>
                  <wp14:sizeRelV relativeFrom="margin">
                    <wp14:pctHeight>0</wp14:pctHeight>
                  </wp14:sizeRelV>
                </wp:anchor>
              </w:drawing>
            </w:r>
            <w:r w:rsidR="003C197C" w:rsidRPr="003C197C">
              <w:rPr>
                <w:rFonts w:ascii="Cambria" w:hAnsi="Cambria"/>
              </w:rPr>
              <w:t>Semnătura titularului de curs</w:t>
            </w:r>
          </w:p>
          <w:p w14:paraId="0F5C8287" w14:textId="5458484C" w:rsidR="003C197C" w:rsidRPr="003C197C" w:rsidRDefault="003C197C" w:rsidP="003C197C">
            <w:pPr>
              <w:spacing w:line="480" w:lineRule="auto"/>
              <w:jc w:val="center"/>
              <w:rPr>
                <w:rFonts w:ascii="Cambria" w:hAnsi="Cambria"/>
              </w:rPr>
            </w:pPr>
          </w:p>
        </w:tc>
        <w:tc>
          <w:tcPr>
            <w:tcW w:w="3969" w:type="dxa"/>
            <w:vAlign w:val="center"/>
          </w:tcPr>
          <w:p w14:paraId="6B082F1C" w14:textId="5BABAED7" w:rsidR="003C197C" w:rsidRPr="003C197C" w:rsidRDefault="003C3137" w:rsidP="003C197C">
            <w:pPr>
              <w:spacing w:line="480" w:lineRule="auto"/>
              <w:jc w:val="center"/>
              <w:rPr>
                <w:rFonts w:ascii="Cambria" w:hAnsi="Cambria"/>
              </w:rPr>
            </w:pPr>
            <w:r>
              <w:rPr>
                <w:noProof/>
              </w:rPr>
              <w:drawing>
                <wp:anchor distT="0" distB="0" distL="114300" distR="114300" simplePos="0" relativeHeight="251671552" behindDoc="0" locked="0" layoutInCell="1" hidden="0" allowOverlap="1" wp14:anchorId="1C9CD107" wp14:editId="7EC762AB">
                  <wp:simplePos x="0" y="0"/>
                  <wp:positionH relativeFrom="column">
                    <wp:posOffset>461010</wp:posOffset>
                  </wp:positionH>
                  <wp:positionV relativeFrom="paragraph">
                    <wp:posOffset>281305</wp:posOffset>
                  </wp:positionV>
                  <wp:extent cx="1310005" cy="554355"/>
                  <wp:effectExtent l="0" t="0" r="0" b="0"/>
                  <wp:wrapSquare wrapText="left" distT="0" distB="0" distL="114300" distR="114300"/>
                  <wp:docPr id="1416513087" name="image1.jpg" descr="A close-up of a signatur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jpg" descr="A close-up of a signature&#10;&#10;Description automatically generated"/>
                          <pic:cNvPicPr preferRelativeResize="0"/>
                        </pic:nvPicPr>
                        <pic:blipFill>
                          <a:blip r:embed="rId49"/>
                          <a:srcRect/>
                          <a:stretch>
                            <a:fillRect/>
                          </a:stretch>
                        </pic:blipFill>
                        <pic:spPr>
                          <a:xfrm>
                            <a:off x="0" y="0"/>
                            <a:ext cx="1310005" cy="554355"/>
                          </a:xfrm>
                          <a:prstGeom prst="rect">
                            <a:avLst/>
                          </a:prstGeom>
                          <a:ln/>
                        </pic:spPr>
                      </pic:pic>
                    </a:graphicData>
                  </a:graphic>
                  <wp14:sizeRelH relativeFrom="margin">
                    <wp14:pctWidth>0</wp14:pctWidth>
                  </wp14:sizeRelH>
                  <wp14:sizeRelV relativeFrom="margin">
                    <wp14:pctHeight>0</wp14:pctHeight>
                  </wp14:sizeRelV>
                </wp:anchor>
              </w:drawing>
            </w:r>
            <w:r w:rsidR="003C197C" w:rsidRPr="003C197C">
              <w:rPr>
                <w:rFonts w:ascii="Cambria" w:hAnsi="Cambria"/>
              </w:rPr>
              <w:t>Semnătura titularului de seminar</w:t>
            </w:r>
          </w:p>
          <w:p w14:paraId="34043C9C" w14:textId="5FDA7AF3" w:rsidR="003C197C" w:rsidRPr="003C197C" w:rsidRDefault="003C197C" w:rsidP="003C197C">
            <w:pPr>
              <w:spacing w:line="480" w:lineRule="auto"/>
              <w:jc w:val="center"/>
              <w:rPr>
                <w:rFonts w:ascii="Cambria" w:hAnsi="Cambria"/>
              </w:rPr>
            </w:pPr>
          </w:p>
        </w:tc>
      </w:tr>
      <w:tr w:rsidR="006B6ABF" w:rsidRPr="003C197C" w14:paraId="2607C991" w14:textId="77777777" w:rsidTr="00820A4F">
        <w:trPr>
          <w:trHeight w:val="766"/>
        </w:trPr>
        <w:tc>
          <w:tcPr>
            <w:tcW w:w="2553" w:type="dxa"/>
            <w:vAlign w:val="center"/>
          </w:tcPr>
          <w:p w14:paraId="10DE3FC9" w14:textId="77777777" w:rsidR="003C197C" w:rsidRPr="003C197C" w:rsidRDefault="003C197C" w:rsidP="003C197C">
            <w:pPr>
              <w:spacing w:line="480" w:lineRule="auto"/>
              <w:rPr>
                <w:rFonts w:ascii="Cambria" w:hAnsi="Cambria"/>
              </w:rPr>
            </w:pPr>
          </w:p>
        </w:tc>
        <w:tc>
          <w:tcPr>
            <w:tcW w:w="3969" w:type="dxa"/>
            <w:gridSpan w:val="2"/>
            <w:vAlign w:val="center"/>
          </w:tcPr>
          <w:p w14:paraId="3941C289" w14:textId="77777777" w:rsidR="003C197C" w:rsidRPr="003C197C" w:rsidRDefault="003C197C" w:rsidP="003C197C">
            <w:pPr>
              <w:spacing w:line="480" w:lineRule="auto"/>
              <w:rPr>
                <w:rFonts w:ascii="Cambria" w:hAnsi="Cambria"/>
              </w:rPr>
            </w:pPr>
          </w:p>
        </w:tc>
        <w:tc>
          <w:tcPr>
            <w:tcW w:w="3969" w:type="dxa"/>
            <w:vAlign w:val="center"/>
          </w:tcPr>
          <w:p w14:paraId="2AD0C44F" w14:textId="77777777" w:rsidR="003C197C" w:rsidRPr="003C197C" w:rsidRDefault="003C197C" w:rsidP="003C197C">
            <w:pPr>
              <w:spacing w:line="480" w:lineRule="auto"/>
              <w:rPr>
                <w:rFonts w:ascii="Cambria" w:hAnsi="Cambria"/>
              </w:rPr>
            </w:pPr>
          </w:p>
        </w:tc>
      </w:tr>
      <w:tr w:rsidR="006B6ABF" w:rsidRPr="003C197C" w14:paraId="5931DBEE" w14:textId="77777777" w:rsidTr="00820A4F">
        <w:trPr>
          <w:trHeight w:val="605"/>
        </w:trPr>
        <w:tc>
          <w:tcPr>
            <w:tcW w:w="5388" w:type="dxa"/>
            <w:gridSpan w:val="2"/>
          </w:tcPr>
          <w:p w14:paraId="13CC825D" w14:textId="77777777" w:rsidR="003C197C" w:rsidRPr="003C197C" w:rsidRDefault="003C197C" w:rsidP="003C197C">
            <w:pPr>
              <w:rPr>
                <w:rFonts w:ascii="Cambria" w:hAnsi="Cambria"/>
              </w:rPr>
            </w:pPr>
            <w:r w:rsidRPr="003C197C">
              <w:rPr>
                <w:rFonts w:ascii="Cambria" w:hAnsi="Cambria"/>
              </w:rPr>
              <w:t>Data avizării în departament:</w:t>
            </w:r>
          </w:p>
          <w:p w14:paraId="27B1F697" w14:textId="77777777" w:rsidR="003C197C" w:rsidRPr="003C197C" w:rsidRDefault="003C197C" w:rsidP="003C197C">
            <w:pPr>
              <w:rPr>
                <w:rFonts w:ascii="Cambria" w:hAnsi="Cambria"/>
              </w:rPr>
            </w:pPr>
            <w:r w:rsidRPr="003C197C">
              <w:rPr>
                <w:rFonts w:ascii="Cambria" w:hAnsi="Cambria"/>
              </w:rPr>
              <w:t>...</w:t>
            </w:r>
          </w:p>
          <w:p w14:paraId="714DB94C" w14:textId="77777777" w:rsidR="003C197C" w:rsidRPr="003C197C" w:rsidRDefault="003C197C" w:rsidP="003C197C">
            <w:pPr>
              <w:spacing w:line="480" w:lineRule="auto"/>
              <w:rPr>
                <w:rFonts w:ascii="Cambria" w:hAnsi="Cambria"/>
              </w:rPr>
            </w:pPr>
          </w:p>
          <w:p w14:paraId="4DCA8C86" w14:textId="77777777" w:rsidR="003C197C" w:rsidRPr="003C197C" w:rsidRDefault="003C197C" w:rsidP="003C197C">
            <w:pPr>
              <w:spacing w:line="480" w:lineRule="auto"/>
              <w:rPr>
                <w:rFonts w:ascii="Cambria" w:hAnsi="Cambria"/>
              </w:rPr>
            </w:pPr>
          </w:p>
        </w:tc>
        <w:tc>
          <w:tcPr>
            <w:tcW w:w="5103" w:type="dxa"/>
            <w:gridSpan w:val="2"/>
            <w:vAlign w:val="center"/>
          </w:tcPr>
          <w:p w14:paraId="6E7DCA84" w14:textId="77777777" w:rsidR="003C197C" w:rsidRPr="003C197C" w:rsidRDefault="003C197C" w:rsidP="003C197C">
            <w:pPr>
              <w:spacing w:line="480" w:lineRule="auto"/>
              <w:jc w:val="center"/>
              <w:rPr>
                <w:rFonts w:ascii="Cambria" w:hAnsi="Cambria"/>
              </w:rPr>
            </w:pPr>
            <w:r w:rsidRPr="003C197C">
              <w:rPr>
                <w:rFonts w:ascii="Cambria" w:hAnsi="Cambria"/>
              </w:rPr>
              <w:t>Semnătura directorului de departament</w:t>
            </w:r>
          </w:p>
          <w:p w14:paraId="6ACF21FC" w14:textId="77777777" w:rsidR="003C197C" w:rsidRPr="003C197C" w:rsidRDefault="003C197C" w:rsidP="003C197C">
            <w:pPr>
              <w:spacing w:line="480" w:lineRule="auto"/>
              <w:jc w:val="center"/>
              <w:rPr>
                <w:rFonts w:ascii="Cambria" w:hAnsi="Cambria"/>
              </w:rPr>
            </w:pPr>
            <w:r w:rsidRPr="003C197C">
              <w:rPr>
                <w:rFonts w:ascii="Cambria" w:hAnsi="Cambria"/>
              </w:rPr>
              <w:t>.....................</w:t>
            </w:r>
          </w:p>
          <w:p w14:paraId="2757C074" w14:textId="77777777" w:rsidR="003C197C" w:rsidRPr="003C197C" w:rsidRDefault="003C197C" w:rsidP="003C197C">
            <w:pPr>
              <w:spacing w:line="480" w:lineRule="auto"/>
              <w:jc w:val="center"/>
              <w:rPr>
                <w:rFonts w:ascii="Cambria" w:hAnsi="Cambria"/>
              </w:rPr>
            </w:pPr>
          </w:p>
          <w:p w14:paraId="6C7ED803" w14:textId="77777777" w:rsidR="003C197C" w:rsidRPr="003C197C" w:rsidRDefault="003C197C" w:rsidP="003C197C">
            <w:pPr>
              <w:spacing w:line="480" w:lineRule="auto"/>
              <w:jc w:val="center"/>
              <w:rPr>
                <w:rFonts w:ascii="Cambria" w:hAnsi="Cambria"/>
              </w:rPr>
            </w:pPr>
          </w:p>
        </w:tc>
      </w:tr>
    </w:tbl>
    <w:p w14:paraId="7C12396E" w14:textId="77777777" w:rsidR="000B6EB1" w:rsidRPr="00F01F2B" w:rsidRDefault="000B6EB1" w:rsidP="003C197C">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1B701" w14:textId="77777777" w:rsidR="005860F5" w:rsidRDefault="005860F5" w:rsidP="00D12BC3">
      <w:pPr>
        <w:spacing w:after="0" w:line="240" w:lineRule="auto"/>
      </w:pPr>
      <w:r>
        <w:separator/>
      </w:r>
    </w:p>
  </w:endnote>
  <w:endnote w:type="continuationSeparator" w:id="0">
    <w:p w14:paraId="763DCE5A" w14:textId="77777777" w:rsidR="005860F5" w:rsidRDefault="005860F5"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C2CA0" w14:textId="77777777" w:rsidR="005860F5" w:rsidRDefault="005860F5" w:rsidP="00D12BC3">
      <w:pPr>
        <w:spacing w:after="0" w:line="240" w:lineRule="auto"/>
      </w:pPr>
      <w:r>
        <w:separator/>
      </w:r>
    </w:p>
  </w:footnote>
  <w:footnote w:type="continuationSeparator" w:id="0">
    <w:p w14:paraId="6C328A29" w14:textId="77777777" w:rsidR="005860F5" w:rsidRDefault="005860F5" w:rsidP="00D12BC3">
      <w:pPr>
        <w:spacing w:after="0" w:line="240" w:lineRule="auto"/>
      </w:pPr>
      <w:r>
        <w:continuationSeparator/>
      </w:r>
    </w:p>
  </w:footnote>
  <w:footnote w:id="1">
    <w:p w14:paraId="3806BD12" w14:textId="3330235C" w:rsidR="00C3571C" w:rsidRPr="00C3571C" w:rsidRDefault="00C3571C" w:rsidP="00C3571C">
      <w:pPr>
        <w:pStyle w:val="FootnoteText"/>
        <w:jc w:val="both"/>
        <w:rPr>
          <w:rFonts w:ascii="Cambria" w:hAnsi="Cambria"/>
        </w:rPr>
      </w:pPr>
      <w:r w:rsidRPr="00C3571C">
        <w:rPr>
          <w:rStyle w:val="FootnoteReference"/>
          <w:rFonts w:ascii="Cambria" w:hAnsi="Cambria"/>
        </w:rPr>
        <w:footnoteRef/>
      </w:r>
      <w:r w:rsidRPr="00C3571C">
        <w:rPr>
          <w:rFonts w:ascii="Cambria" w:hAnsi="Cambria"/>
        </w:rPr>
        <w:t xml:space="preserve"> Păstrați doar etichetele care, în conformitate cu </w:t>
      </w:r>
      <w:hyperlink r:id="rId1" w:history="1">
        <w:r w:rsidRPr="00996BA6">
          <w:rPr>
            <w:rStyle w:val="Hyperlink"/>
            <w:rFonts w:ascii="Cambria" w:hAnsi="Cambria"/>
            <w:i/>
            <w:iCs/>
          </w:rPr>
          <w:t>Procedura de aplicare a etichetelor ODD în procesul academic</w:t>
        </w:r>
      </w:hyperlink>
      <w:r w:rsidRPr="00C3571C">
        <w:rPr>
          <w:rFonts w:ascii="Cambria" w:hAnsi="Cambria"/>
        </w:rPr>
        <w:t xml:space="preserve">, se potrivesc disciplinei și ștergeți-le pe celelalte, inclusiv eticheta generală pentru </w:t>
      </w:r>
      <w:r w:rsidRPr="00C3571C">
        <w:rPr>
          <w:rFonts w:ascii="Cambria" w:hAnsi="Cambria"/>
          <w:i/>
          <w:iCs/>
        </w:rPr>
        <w:t>Dezvoltare durabilă</w:t>
      </w:r>
      <w:r w:rsidRPr="00C3571C">
        <w:rPr>
          <w:rFonts w:ascii="Cambria" w:hAnsi="Cambria"/>
        </w:rPr>
        <w:t xml:space="preserve"> - dacă nu se aplică. Dacă nicio etichetă nu descrie disciplina, ștergeți-le pe toate și scrieți "</w:t>
      </w:r>
      <w:r w:rsidRPr="00C3571C">
        <w:rPr>
          <w:rFonts w:ascii="Cambria" w:hAnsi="Cambria"/>
          <w:i/>
          <w:iCs/>
        </w:rPr>
        <w:t>Nu se aplică.</w:t>
      </w:r>
      <w:r w:rsidRPr="00C3571C">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F2ACE"/>
    <w:multiLevelType w:val="hybridMultilevel"/>
    <w:tmpl w:val="AB988A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D430BE"/>
    <w:multiLevelType w:val="hybridMultilevel"/>
    <w:tmpl w:val="AB988AC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BE5005B"/>
    <w:multiLevelType w:val="hybridMultilevel"/>
    <w:tmpl w:val="C1080748"/>
    <w:lvl w:ilvl="0" w:tplc="08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9477498"/>
    <w:multiLevelType w:val="hybridMultilevel"/>
    <w:tmpl w:val="8D045394"/>
    <w:lvl w:ilvl="0" w:tplc="08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DC00F49"/>
    <w:multiLevelType w:val="hybridMultilevel"/>
    <w:tmpl w:val="C4880DF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204E08EF"/>
    <w:multiLevelType w:val="hybridMultilevel"/>
    <w:tmpl w:val="A0EAB960"/>
    <w:lvl w:ilvl="0" w:tplc="2B62ABC2">
      <w:start w:val="7"/>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E215294"/>
    <w:multiLevelType w:val="hybridMultilevel"/>
    <w:tmpl w:val="A2C4BAFE"/>
    <w:lvl w:ilvl="0" w:tplc="08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2699678">
    <w:abstractNumId w:val="7"/>
  </w:num>
  <w:num w:numId="2" w16cid:durableId="421922726">
    <w:abstractNumId w:val="6"/>
  </w:num>
  <w:num w:numId="3" w16cid:durableId="1741975505">
    <w:abstractNumId w:val="8"/>
  </w:num>
  <w:num w:numId="4" w16cid:durableId="1498227276">
    <w:abstractNumId w:val="10"/>
  </w:num>
  <w:num w:numId="5" w16cid:durableId="2072456783">
    <w:abstractNumId w:val="1"/>
  </w:num>
  <w:num w:numId="6" w16cid:durableId="961380179">
    <w:abstractNumId w:val="4"/>
  </w:num>
  <w:num w:numId="7" w16cid:durableId="1555775167">
    <w:abstractNumId w:val="0"/>
  </w:num>
  <w:num w:numId="8" w16cid:durableId="1413770614">
    <w:abstractNumId w:val="5"/>
  </w:num>
  <w:num w:numId="9" w16cid:durableId="306597451">
    <w:abstractNumId w:val="9"/>
  </w:num>
  <w:num w:numId="10" w16cid:durableId="1831865311">
    <w:abstractNumId w:val="2"/>
  </w:num>
  <w:num w:numId="11" w16cid:durableId="3858840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11141"/>
    <w:rsid w:val="00027E5C"/>
    <w:rsid w:val="00035F4F"/>
    <w:rsid w:val="00036059"/>
    <w:rsid w:val="00043C2A"/>
    <w:rsid w:val="00081A4A"/>
    <w:rsid w:val="000B6167"/>
    <w:rsid w:val="000B6EB1"/>
    <w:rsid w:val="000B7D0D"/>
    <w:rsid w:val="000D100D"/>
    <w:rsid w:val="000D20FE"/>
    <w:rsid w:val="000F20F3"/>
    <w:rsid w:val="000F2DF8"/>
    <w:rsid w:val="00105C9A"/>
    <w:rsid w:val="001067E8"/>
    <w:rsid w:val="00117B5A"/>
    <w:rsid w:val="00117E7F"/>
    <w:rsid w:val="00123B64"/>
    <w:rsid w:val="001253AA"/>
    <w:rsid w:val="001346BE"/>
    <w:rsid w:val="00144059"/>
    <w:rsid w:val="00151569"/>
    <w:rsid w:val="00155A52"/>
    <w:rsid w:val="00185E08"/>
    <w:rsid w:val="00191495"/>
    <w:rsid w:val="001914D4"/>
    <w:rsid w:val="00195070"/>
    <w:rsid w:val="0019757E"/>
    <w:rsid w:val="001A2256"/>
    <w:rsid w:val="001A4A04"/>
    <w:rsid w:val="001A50C5"/>
    <w:rsid w:val="001B27AC"/>
    <w:rsid w:val="001B3497"/>
    <w:rsid w:val="001C2668"/>
    <w:rsid w:val="001C4C46"/>
    <w:rsid w:val="001C65FC"/>
    <w:rsid w:val="001E41EF"/>
    <w:rsid w:val="001F0DFA"/>
    <w:rsid w:val="00201EE0"/>
    <w:rsid w:val="0021184F"/>
    <w:rsid w:val="00215538"/>
    <w:rsid w:val="00221B6D"/>
    <w:rsid w:val="002315D2"/>
    <w:rsid w:val="002348D0"/>
    <w:rsid w:val="00242E53"/>
    <w:rsid w:val="00243707"/>
    <w:rsid w:val="00245E59"/>
    <w:rsid w:val="00250293"/>
    <w:rsid w:val="00250F88"/>
    <w:rsid w:val="00261BF1"/>
    <w:rsid w:val="00272127"/>
    <w:rsid w:val="00273287"/>
    <w:rsid w:val="002934F4"/>
    <w:rsid w:val="002A3A93"/>
    <w:rsid w:val="002B064B"/>
    <w:rsid w:val="002B298E"/>
    <w:rsid w:val="002B38EF"/>
    <w:rsid w:val="002B3B45"/>
    <w:rsid w:val="002C2A67"/>
    <w:rsid w:val="002D19B2"/>
    <w:rsid w:val="002D5FCA"/>
    <w:rsid w:val="002D73DC"/>
    <w:rsid w:val="002E2D93"/>
    <w:rsid w:val="002E4459"/>
    <w:rsid w:val="00301E97"/>
    <w:rsid w:val="003100F8"/>
    <w:rsid w:val="00313B75"/>
    <w:rsid w:val="00351944"/>
    <w:rsid w:val="0035421D"/>
    <w:rsid w:val="00357598"/>
    <w:rsid w:val="00366881"/>
    <w:rsid w:val="00370DF5"/>
    <w:rsid w:val="0037168D"/>
    <w:rsid w:val="00381024"/>
    <w:rsid w:val="0039378F"/>
    <w:rsid w:val="003A1213"/>
    <w:rsid w:val="003B3BA2"/>
    <w:rsid w:val="003B6EE4"/>
    <w:rsid w:val="003C197C"/>
    <w:rsid w:val="003C2AA4"/>
    <w:rsid w:val="003C3137"/>
    <w:rsid w:val="003C47C3"/>
    <w:rsid w:val="003C4C18"/>
    <w:rsid w:val="003D0BF5"/>
    <w:rsid w:val="003D70D3"/>
    <w:rsid w:val="003D7F8A"/>
    <w:rsid w:val="003F481E"/>
    <w:rsid w:val="003F659E"/>
    <w:rsid w:val="00405204"/>
    <w:rsid w:val="00412981"/>
    <w:rsid w:val="004218CE"/>
    <w:rsid w:val="0042330E"/>
    <w:rsid w:val="00424B25"/>
    <w:rsid w:val="00443956"/>
    <w:rsid w:val="0044743E"/>
    <w:rsid w:val="00453436"/>
    <w:rsid w:val="004613CA"/>
    <w:rsid w:val="004662E1"/>
    <w:rsid w:val="004675C5"/>
    <w:rsid w:val="004A1218"/>
    <w:rsid w:val="004A176C"/>
    <w:rsid w:val="004B38E2"/>
    <w:rsid w:val="004D2236"/>
    <w:rsid w:val="004E11FF"/>
    <w:rsid w:val="004E2C1F"/>
    <w:rsid w:val="004E578B"/>
    <w:rsid w:val="004E7129"/>
    <w:rsid w:val="004F45E5"/>
    <w:rsid w:val="004F4B37"/>
    <w:rsid w:val="0050720F"/>
    <w:rsid w:val="00522E7E"/>
    <w:rsid w:val="0052663D"/>
    <w:rsid w:val="00551CC4"/>
    <w:rsid w:val="005667DD"/>
    <w:rsid w:val="00576036"/>
    <w:rsid w:val="005860F5"/>
    <w:rsid w:val="00586682"/>
    <w:rsid w:val="005B28C9"/>
    <w:rsid w:val="005B2BEB"/>
    <w:rsid w:val="005B66A9"/>
    <w:rsid w:val="005C69B0"/>
    <w:rsid w:val="005D6EBF"/>
    <w:rsid w:val="005E100B"/>
    <w:rsid w:val="005E1610"/>
    <w:rsid w:val="005F30A6"/>
    <w:rsid w:val="00600EFB"/>
    <w:rsid w:val="006016CF"/>
    <w:rsid w:val="00606962"/>
    <w:rsid w:val="00632190"/>
    <w:rsid w:val="006818EB"/>
    <w:rsid w:val="006863EF"/>
    <w:rsid w:val="00687EE7"/>
    <w:rsid w:val="00694E26"/>
    <w:rsid w:val="006A1B1C"/>
    <w:rsid w:val="006A3DD3"/>
    <w:rsid w:val="006B2EAE"/>
    <w:rsid w:val="006B6ABF"/>
    <w:rsid w:val="006C2B18"/>
    <w:rsid w:val="006D314C"/>
    <w:rsid w:val="006D648A"/>
    <w:rsid w:val="006E276B"/>
    <w:rsid w:val="006F32EA"/>
    <w:rsid w:val="00706721"/>
    <w:rsid w:val="00706E3A"/>
    <w:rsid w:val="00732019"/>
    <w:rsid w:val="007342EF"/>
    <w:rsid w:val="0074223A"/>
    <w:rsid w:val="007509AD"/>
    <w:rsid w:val="007526F3"/>
    <w:rsid w:val="007566DE"/>
    <w:rsid w:val="007965C1"/>
    <w:rsid w:val="007A0C26"/>
    <w:rsid w:val="007C1E93"/>
    <w:rsid w:val="007D0416"/>
    <w:rsid w:val="007D1D97"/>
    <w:rsid w:val="007D6BE3"/>
    <w:rsid w:val="008072AE"/>
    <w:rsid w:val="008119F8"/>
    <w:rsid w:val="00820A4F"/>
    <w:rsid w:val="00827CA3"/>
    <w:rsid w:val="0083358D"/>
    <w:rsid w:val="0084063D"/>
    <w:rsid w:val="00844EAD"/>
    <w:rsid w:val="0084568F"/>
    <w:rsid w:val="00847940"/>
    <w:rsid w:val="00851A1C"/>
    <w:rsid w:val="00863872"/>
    <w:rsid w:val="008663BC"/>
    <w:rsid w:val="00885BDD"/>
    <w:rsid w:val="00886616"/>
    <w:rsid w:val="00892EC9"/>
    <w:rsid w:val="00896E10"/>
    <w:rsid w:val="008A5D19"/>
    <w:rsid w:val="008B15F8"/>
    <w:rsid w:val="008C28C6"/>
    <w:rsid w:val="008C6A8A"/>
    <w:rsid w:val="008D79D3"/>
    <w:rsid w:val="008E2659"/>
    <w:rsid w:val="008E6D88"/>
    <w:rsid w:val="008F5E28"/>
    <w:rsid w:val="00936988"/>
    <w:rsid w:val="009401B8"/>
    <w:rsid w:val="00944A03"/>
    <w:rsid w:val="009508B1"/>
    <w:rsid w:val="00974758"/>
    <w:rsid w:val="00996BA6"/>
    <w:rsid w:val="00996E5F"/>
    <w:rsid w:val="009A2052"/>
    <w:rsid w:val="009A7D95"/>
    <w:rsid w:val="009B0FDD"/>
    <w:rsid w:val="009D3F8B"/>
    <w:rsid w:val="009F6D96"/>
    <w:rsid w:val="00A04CE5"/>
    <w:rsid w:val="00A2132C"/>
    <w:rsid w:val="00A23D3E"/>
    <w:rsid w:val="00A24211"/>
    <w:rsid w:val="00A3181B"/>
    <w:rsid w:val="00A3192A"/>
    <w:rsid w:val="00A4215F"/>
    <w:rsid w:val="00A428C2"/>
    <w:rsid w:val="00A6161E"/>
    <w:rsid w:val="00A678B0"/>
    <w:rsid w:val="00A713B0"/>
    <w:rsid w:val="00A74D64"/>
    <w:rsid w:val="00A82450"/>
    <w:rsid w:val="00AB0DE7"/>
    <w:rsid w:val="00AB5A60"/>
    <w:rsid w:val="00AD0453"/>
    <w:rsid w:val="00AD75AE"/>
    <w:rsid w:val="00B1674F"/>
    <w:rsid w:val="00B417DB"/>
    <w:rsid w:val="00B80F6B"/>
    <w:rsid w:val="00B861FE"/>
    <w:rsid w:val="00BC1ADF"/>
    <w:rsid w:val="00BC7CDE"/>
    <w:rsid w:val="00BD3CB2"/>
    <w:rsid w:val="00BE0EF4"/>
    <w:rsid w:val="00BF14F6"/>
    <w:rsid w:val="00BF17DD"/>
    <w:rsid w:val="00BF2C1C"/>
    <w:rsid w:val="00BF4F61"/>
    <w:rsid w:val="00C02345"/>
    <w:rsid w:val="00C057AA"/>
    <w:rsid w:val="00C163AF"/>
    <w:rsid w:val="00C3571C"/>
    <w:rsid w:val="00C61666"/>
    <w:rsid w:val="00C70BF6"/>
    <w:rsid w:val="00C76710"/>
    <w:rsid w:val="00C9513E"/>
    <w:rsid w:val="00CA412A"/>
    <w:rsid w:val="00CA5018"/>
    <w:rsid w:val="00CA658C"/>
    <w:rsid w:val="00CB1429"/>
    <w:rsid w:val="00CB66F3"/>
    <w:rsid w:val="00CC781A"/>
    <w:rsid w:val="00CD7AC4"/>
    <w:rsid w:val="00CE1E71"/>
    <w:rsid w:val="00CE1FC5"/>
    <w:rsid w:val="00CE2744"/>
    <w:rsid w:val="00CE2BF2"/>
    <w:rsid w:val="00CF5590"/>
    <w:rsid w:val="00D00111"/>
    <w:rsid w:val="00D01E47"/>
    <w:rsid w:val="00D04B15"/>
    <w:rsid w:val="00D06D01"/>
    <w:rsid w:val="00D12BC3"/>
    <w:rsid w:val="00D2397E"/>
    <w:rsid w:val="00D2592D"/>
    <w:rsid w:val="00D27C74"/>
    <w:rsid w:val="00D27D4B"/>
    <w:rsid w:val="00D30C32"/>
    <w:rsid w:val="00D31711"/>
    <w:rsid w:val="00D34CE2"/>
    <w:rsid w:val="00D357F2"/>
    <w:rsid w:val="00D44828"/>
    <w:rsid w:val="00D50E98"/>
    <w:rsid w:val="00D51618"/>
    <w:rsid w:val="00D60DDF"/>
    <w:rsid w:val="00D65F42"/>
    <w:rsid w:val="00D67ABF"/>
    <w:rsid w:val="00D7005E"/>
    <w:rsid w:val="00D70267"/>
    <w:rsid w:val="00D80899"/>
    <w:rsid w:val="00D94607"/>
    <w:rsid w:val="00DA77FE"/>
    <w:rsid w:val="00DB12A2"/>
    <w:rsid w:val="00DC236E"/>
    <w:rsid w:val="00DD2809"/>
    <w:rsid w:val="00DD50A0"/>
    <w:rsid w:val="00DD5463"/>
    <w:rsid w:val="00DE6B49"/>
    <w:rsid w:val="00DE7243"/>
    <w:rsid w:val="00DF3AA2"/>
    <w:rsid w:val="00E027F6"/>
    <w:rsid w:val="00E03DC8"/>
    <w:rsid w:val="00E10C8C"/>
    <w:rsid w:val="00E27C90"/>
    <w:rsid w:val="00E27D16"/>
    <w:rsid w:val="00E463DB"/>
    <w:rsid w:val="00E55B78"/>
    <w:rsid w:val="00E56301"/>
    <w:rsid w:val="00E56D7A"/>
    <w:rsid w:val="00E6249A"/>
    <w:rsid w:val="00E64EE4"/>
    <w:rsid w:val="00E724BA"/>
    <w:rsid w:val="00E82325"/>
    <w:rsid w:val="00ED7B5A"/>
    <w:rsid w:val="00EE6A6A"/>
    <w:rsid w:val="00EF0127"/>
    <w:rsid w:val="00EF1903"/>
    <w:rsid w:val="00F01F2B"/>
    <w:rsid w:val="00F201C6"/>
    <w:rsid w:val="00F52A38"/>
    <w:rsid w:val="00F5487B"/>
    <w:rsid w:val="00F648E4"/>
    <w:rsid w:val="00F65EFF"/>
    <w:rsid w:val="00F708DA"/>
    <w:rsid w:val="00F76D8F"/>
    <w:rsid w:val="00F81966"/>
    <w:rsid w:val="00F82FB7"/>
    <w:rsid w:val="00F85E5C"/>
    <w:rsid w:val="00F974CE"/>
    <w:rsid w:val="00FA3D17"/>
    <w:rsid w:val="00FA7471"/>
    <w:rsid w:val="00FB5485"/>
    <w:rsid w:val="00FB5EC9"/>
    <w:rsid w:val="00FC204E"/>
    <w:rsid w:val="00FD0038"/>
    <w:rsid w:val="00FD3B76"/>
    <w:rsid w:val="00FF2E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14:ligatures w14:val="none"/>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styleId="UnresolvedMention">
    <w:name w:val="Unresolved Mention"/>
    <w:basedOn w:val="DefaultParagraphFont"/>
    <w:uiPriority w:val="99"/>
    <w:semiHidden/>
    <w:unhideWhenUsed/>
    <w:rsid w:val="00996B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6405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youtube.com/watch?v=2SZJw-wS2xE" TargetMode="External"/><Relationship Id="rId18" Type="http://schemas.openxmlformats.org/officeDocument/2006/relationships/hyperlink" Target="https://adt.arcanum.com/ro/" TargetMode="External"/><Relationship Id="rId26" Type="http://schemas.openxmlformats.org/officeDocument/2006/relationships/hyperlink" Target="https://adt.arcanum.com/ro/" TargetMode="External"/><Relationship Id="rId39" Type="http://schemas.openxmlformats.org/officeDocument/2006/relationships/image" Target="media/image9.png"/><Relationship Id="rId21" Type="http://schemas.openxmlformats.org/officeDocument/2006/relationships/hyperlink" Target="https://biblioteca-digitala.ro/?listacompleta=1" TargetMode="External"/><Relationship Id="rId34" Type="http://schemas.openxmlformats.org/officeDocument/2006/relationships/image" Target="media/image4.png"/><Relationship Id="rId42" Type="http://schemas.openxmlformats.org/officeDocument/2006/relationships/image" Target="media/image12.png"/><Relationship Id="rId47" Type="http://schemas.openxmlformats.org/officeDocument/2006/relationships/image" Target="media/image17.png"/><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youtube.com/watch?v=Tx7rdkiADto" TargetMode="External"/><Relationship Id="rId29" Type="http://schemas.openxmlformats.org/officeDocument/2006/relationships/hyperlink" Target="https://biblioteca-digitala.ro/?listacompleta=1" TargetMode="External"/><Relationship Id="rId11" Type="http://schemas.openxmlformats.org/officeDocument/2006/relationships/hyperlink" Target="https://www.youtube.com/watch?v=aEoCaq7RGmc&amp;t=1608s" TargetMode="External"/><Relationship Id="rId24" Type="http://schemas.openxmlformats.org/officeDocument/2006/relationships/hyperlink" Target="https://adt.arcanum.com/ro/" TargetMode="External"/><Relationship Id="rId32" Type="http://schemas.openxmlformats.org/officeDocument/2006/relationships/image" Target="media/image2.png"/><Relationship Id="rId37" Type="http://schemas.openxmlformats.org/officeDocument/2006/relationships/image" Target="media/image7.png"/><Relationship Id="rId40" Type="http://schemas.openxmlformats.org/officeDocument/2006/relationships/image" Target="media/image10.png"/><Relationship Id="rId45" Type="http://schemas.openxmlformats.org/officeDocument/2006/relationships/image" Target="media/image15.png"/><Relationship Id="rId5" Type="http://schemas.openxmlformats.org/officeDocument/2006/relationships/numbering" Target="numbering.xml"/><Relationship Id="rId15" Type="http://schemas.openxmlformats.org/officeDocument/2006/relationships/hyperlink" Target="https://www.youtube.com/watch?v=Df6GN631B6E&amp;t=4301s" TargetMode="External"/><Relationship Id="rId23" Type="http://schemas.openxmlformats.org/officeDocument/2006/relationships/hyperlink" Target="https://biblioteca-digitala.ro/?listacompleta=1" TargetMode="External"/><Relationship Id="rId28" Type="http://schemas.openxmlformats.org/officeDocument/2006/relationships/hyperlink" Target="https://adt.arcanum.com/ro/" TargetMode="External"/><Relationship Id="rId36" Type="http://schemas.openxmlformats.org/officeDocument/2006/relationships/image" Target="media/image6.png"/><Relationship Id="rId49" Type="http://schemas.openxmlformats.org/officeDocument/2006/relationships/image" Target="media/image19.jpg"/><Relationship Id="rId10" Type="http://schemas.openxmlformats.org/officeDocument/2006/relationships/endnotes" Target="endnotes.xml"/><Relationship Id="rId19" Type="http://schemas.openxmlformats.org/officeDocument/2006/relationships/hyperlink" Target="https://biblioteca-digitala.ro/?listacompleta=1" TargetMode="External"/><Relationship Id="rId31" Type="http://schemas.openxmlformats.org/officeDocument/2006/relationships/image" Target="media/image1.emf"/><Relationship Id="rId44" Type="http://schemas.openxmlformats.org/officeDocument/2006/relationships/image" Target="media/image1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youtube.com/watch?v=ZEgRX9-rzUY" TargetMode="External"/><Relationship Id="rId22" Type="http://schemas.openxmlformats.org/officeDocument/2006/relationships/hyperlink" Target="https://adt.arcanum.com/ro/" TargetMode="External"/><Relationship Id="rId27" Type="http://schemas.openxmlformats.org/officeDocument/2006/relationships/hyperlink" Target="https://biblioteca-digitala.ro/?listacompleta=1" TargetMode="External"/><Relationship Id="rId30" Type="http://schemas.openxmlformats.org/officeDocument/2006/relationships/hyperlink" Target="https://adt.arcanum.com/ro/" TargetMode="External"/><Relationship Id="rId35" Type="http://schemas.openxmlformats.org/officeDocument/2006/relationships/image" Target="media/image5.png"/><Relationship Id="rId43" Type="http://schemas.openxmlformats.org/officeDocument/2006/relationships/image" Target="media/image13.png"/><Relationship Id="rId48" Type="http://schemas.openxmlformats.org/officeDocument/2006/relationships/image" Target="media/image18.png"/><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www.youtube.com/watch?v=HnQPMYJNud8" TargetMode="External"/><Relationship Id="rId17" Type="http://schemas.openxmlformats.org/officeDocument/2006/relationships/hyperlink" Target="https://biblioteca-digitala.ro/?listacompleta=1" TargetMode="External"/><Relationship Id="rId25" Type="http://schemas.openxmlformats.org/officeDocument/2006/relationships/hyperlink" Target="https://biblioteca-digitala.ro/?listacompleta=1" TargetMode="External"/><Relationship Id="rId33" Type="http://schemas.openxmlformats.org/officeDocument/2006/relationships/image" Target="media/image3.png"/><Relationship Id="rId38" Type="http://schemas.openxmlformats.org/officeDocument/2006/relationships/image" Target="media/image8.png"/><Relationship Id="rId46" Type="http://schemas.openxmlformats.org/officeDocument/2006/relationships/image" Target="media/image16.png"/><Relationship Id="rId20" Type="http://schemas.openxmlformats.org/officeDocument/2006/relationships/hyperlink" Target="https://adt.arcanum.com/ro/" TargetMode="External"/><Relationship Id="rId41"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3" ma:contentTypeDescription="Creați un document nou." ma:contentTypeScope="" ma:versionID="ca81cb2deec0db55658fb68840566073">
  <xsd:schema xmlns:xsd="http://www.w3.org/2001/XMLSchema" xmlns:xs="http://www.w3.org/2001/XMLSchema" xmlns:p="http://schemas.microsoft.com/office/2006/metadata/properties" xmlns:ns2="fd8055a1-b578-460e-a518-1b5b5bc5de51" targetNamespace="http://schemas.microsoft.com/office/2006/metadata/properties" ma:root="true" ma:fieldsID="251ada5fd43731d2dca1db3b6b2a22c8" ns2:_="">
    <xsd:import namespace="fd8055a1-b578-460e-a518-1b5b5bc5de5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3B2201-EABF-437C-AA0C-FAC1F2A0E018}">
  <ds:schemaRefs>
    <ds:schemaRef ds:uri="http://schemas.microsoft.com/sharepoint/v3/contenttype/forms"/>
  </ds:schemaRefs>
</ds:datastoreItem>
</file>

<file path=customXml/itemProps2.xml><?xml version="1.0" encoding="utf-8"?>
<ds:datastoreItem xmlns:ds="http://schemas.openxmlformats.org/officeDocument/2006/customXml" ds:itemID="{627502D2-C606-4204-8575-123567E28842}">
  <ds:schemaRefs>
    <ds:schemaRef ds:uri="http://schemas.openxmlformats.org/officeDocument/2006/bibliography"/>
  </ds:schemaRefs>
</ds:datastoreItem>
</file>

<file path=customXml/itemProps3.xml><?xml version="1.0" encoding="utf-8"?>
<ds:datastoreItem xmlns:ds="http://schemas.openxmlformats.org/officeDocument/2006/customXml" ds:itemID="{F13B4AB6-3648-4CEB-BD9A-8076DC8078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055a1-b578-460e-a518-1b5b5bc5d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D2E362-CB88-4C7B-A137-9836B5358DC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7</Pages>
  <Words>1929</Words>
  <Characters>11192</Characters>
  <Application>Microsoft Office Word</Application>
  <DocSecurity>0</DocSecurity>
  <Lines>93</Lines>
  <Paragraphs>26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Anca Hatiegan</cp:lastModifiedBy>
  <cp:revision>291</cp:revision>
  <dcterms:created xsi:type="dcterms:W3CDTF">2024-11-08T09:11:00Z</dcterms:created>
  <dcterms:modified xsi:type="dcterms:W3CDTF">2025-05-05T17:18:00Z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